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11" w:rsidRDefault="00936811" w:rsidP="00936811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</w:rPr>
        <w:t>ΟΙΚΟΝΟΜΙΚΗ ΠΡΟΣΦΟΡΑ</w:t>
      </w:r>
    </w:p>
    <w:p w:rsidR="00936811" w:rsidRDefault="00936811" w:rsidP="00936811">
      <w:pPr>
        <w:shd w:val="clear" w:color="auto" w:fill="FFFFFF"/>
        <w:jc w:val="center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</w:rPr>
      </w:pPr>
    </w:p>
    <w:p w:rsidR="00936811" w:rsidRPr="00936811" w:rsidRDefault="00936811" w:rsidP="00936811">
      <w:pPr>
        <w:shd w:val="clear" w:color="auto" w:fill="FFFFFF"/>
        <w:jc w:val="center"/>
        <w:rPr>
          <w:rFonts w:asciiTheme="minorHAnsi" w:hAnsiTheme="minorHAnsi" w:cstheme="minorHAnsi"/>
          <w:sz w:val="22"/>
          <w:szCs w:val="24"/>
          <w:u w:val="single"/>
        </w:rPr>
      </w:pPr>
      <w:r w:rsidRPr="00936811">
        <w:rPr>
          <w:rFonts w:asciiTheme="minorHAnsi" w:eastAsia="Times New Roman" w:hAnsiTheme="minorHAnsi" w:cstheme="minorHAnsi"/>
          <w:b/>
          <w:bCs/>
          <w:spacing w:val="-2"/>
          <w:sz w:val="22"/>
          <w:szCs w:val="24"/>
          <w:u w:val="single"/>
        </w:rPr>
        <w:t>ΠΡΟΣΦΟΡΑ ΣΥΝΤΗΡΗΣΗΣ</w:t>
      </w:r>
    </w:p>
    <w:tbl>
      <w:tblPr>
        <w:tblW w:w="94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0"/>
        <w:gridCol w:w="3239"/>
        <w:gridCol w:w="1620"/>
        <w:gridCol w:w="1238"/>
        <w:gridCol w:w="1224"/>
        <w:gridCol w:w="1406"/>
      </w:tblGrid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z w:val="18"/>
              </w:rPr>
              <w:t>Α/Α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pacing w:val="-30"/>
                <w:sz w:val="18"/>
              </w:rPr>
              <w:t>ΧΩΡΟΣ ΕΓΚΑΤΑΣΤΑΣΗΣ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z w:val="18"/>
              </w:rPr>
              <w:t>ΙΣΧΥΣ ΛΕΒΗΤΑ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z w:val="18"/>
              </w:rPr>
              <w:t>ΤΙΜΗ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pacing w:val="-16"/>
                <w:sz w:val="18"/>
              </w:rPr>
              <w:t xml:space="preserve">ΜΗΝΙΑΙΟΣ </w:t>
            </w:r>
            <w:r w:rsidRPr="00936811">
              <w:rPr>
                <w:rFonts w:asciiTheme="minorHAnsi" w:eastAsia="Times New Roman" w:hAnsiTheme="minorHAnsi" w:cstheme="minorHAnsi"/>
                <w:b/>
                <w:spacing w:val="-30"/>
                <w:sz w:val="18"/>
              </w:rPr>
              <w:t>ΕΛΕΓΧΟΣ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sz w:val="18"/>
              </w:rPr>
              <w:t xml:space="preserve">ΣΥΝΟΛΟ </w:t>
            </w:r>
            <w:r w:rsidRPr="00936811">
              <w:rPr>
                <w:rFonts w:asciiTheme="minorHAnsi" w:eastAsia="Times New Roman" w:hAnsiTheme="minorHAnsi" w:cstheme="minorHAnsi"/>
                <w:b/>
                <w:spacing w:val="-26"/>
                <w:sz w:val="18"/>
              </w:rPr>
              <w:t>ΔΑΠΑΝΗΣ</w:t>
            </w: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9"/>
                <w:sz w:val="22"/>
                <w:szCs w:val="24"/>
              </w:rPr>
              <w:t xml:space="preserve">Γυμνάσιο - Λύκειο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pacing w:val="-9"/>
                <w:sz w:val="22"/>
                <w:szCs w:val="24"/>
              </w:rPr>
              <w:t>Κρηνίδων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</w:rPr>
              <w:t xml:space="preserve">300.000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pacing w:val="-13"/>
                <w:sz w:val="22"/>
                <w:szCs w:val="24"/>
              </w:rPr>
              <w:t>Κcal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</w:rPr>
              <w:t xml:space="preserve">200.000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pacing w:val="-13"/>
                <w:sz w:val="22"/>
                <w:szCs w:val="24"/>
              </w:rPr>
              <w:t>Κcal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95.000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Κcal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35.000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Κcal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50.000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Κcal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10"/>
                <w:sz w:val="22"/>
                <w:szCs w:val="24"/>
              </w:rPr>
              <w:t>Γυμνάσιο Αμυγδαλεώνα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145.000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3.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 xml:space="preserve">Γυμνάσιο Ν.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Καρβάλης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4.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7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Ειδικό Επαγγελματικό Γυμνάσιο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5.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400.000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92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2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6.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350.000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7.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300.000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8.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4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160.000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68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9.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150.000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10.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Γυμνάσιο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160.000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 xml:space="preserve"> 6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  <w:vertAlign w:val="superscript"/>
              </w:rPr>
              <w:t>ου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160.000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44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11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Λύκειο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500.000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ind w:left="192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2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1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 xml:space="preserve">ο Λύκειο Καβάλας </w:t>
            </w:r>
            <w:r>
              <w:rPr>
                <w:rFonts w:asciiTheme="minorHAnsi" w:eastAsia="Times New Roman" w:hAnsiTheme="minorHAnsi" w:cstheme="minorHAnsi"/>
                <w:sz w:val="22"/>
                <w:szCs w:val="24"/>
              </w:rPr>
              <w:t>γ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υμναστήριο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300.000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12.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2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Λύκειο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500.000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ind w:left="192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2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13.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3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Λύκειο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350.000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210.000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14.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5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Λύκειο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75.000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80.000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65.000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40.000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18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15.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ο Λύκειο Καβάλας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600.000 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03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ind w:left="192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2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4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Μουσικό Γυμνάσιο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300.000 </w:t>
            </w: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Kcal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34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14.</w:t>
            </w: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4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Επαγγελματικό Λύκειο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800.000 </w:t>
            </w: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ind w:left="215" w:right="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800.000 </w:t>
            </w: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ind w:left="215" w:right="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5 x 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300.000 </w:t>
            </w: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Kcal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23-29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23-29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</w:rPr>
              <w:t xml:space="preserve">23-29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4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 xml:space="preserve">35-41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 xml:space="preserve">35-41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 xml:space="preserve">35-41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3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proofErr w:type="spellStart"/>
            <w:r w:rsidRPr="00936811">
              <w:rPr>
                <w:rFonts w:asciiTheme="minorHAnsi" w:eastAsia="Times New Roman" w:hAnsiTheme="minorHAnsi" w:cstheme="minorHAnsi"/>
                <w:sz w:val="22"/>
                <w:szCs w:val="24"/>
              </w:rPr>
              <w:t>Αερολέβητας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 xml:space="preserve">35-41 </w:t>
            </w:r>
            <w:proofErr w:type="spellStart"/>
            <w:r w:rsidRPr="00936811">
              <w:rPr>
                <w:rFonts w:asciiTheme="minorHAnsi" w:hAnsiTheme="minorHAnsi" w:cstheme="minorHAnsi"/>
                <w:sz w:val="22"/>
                <w:szCs w:val="24"/>
                <w:lang w:val="en-US"/>
              </w:rPr>
              <w:t>kw</w:t>
            </w:r>
            <w:proofErr w:type="spellEnd"/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15.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10"/>
                <w:sz w:val="22"/>
                <w:szCs w:val="24"/>
              </w:rPr>
              <w:t xml:space="preserve">Ειδικό Γυμνάσιο Ν.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pacing w:val="-10"/>
                <w:sz w:val="22"/>
                <w:szCs w:val="24"/>
              </w:rPr>
              <w:t>Καρβάλης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hAnsiTheme="minorHAnsi" w:cstheme="minorHAnsi"/>
                <w:spacing w:val="-13"/>
                <w:sz w:val="22"/>
                <w:szCs w:val="24"/>
                <w:lang w:val="en-US"/>
              </w:rPr>
              <w:t>300.000 Kcal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2"/>
                <w:szCs w:val="24"/>
              </w:rPr>
              <w:t>ΣΥΝΟΛΟ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4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2"/>
                <w:szCs w:val="24"/>
              </w:rPr>
              <w:t>Φ.Π.Α. 24%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36811" w:rsidRPr="00936811" w:rsidTr="00251713">
        <w:trPr>
          <w:trHeight w:val="113"/>
        </w:trPr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4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2"/>
                <w:szCs w:val="24"/>
              </w:rPr>
              <w:t>ΣΥΝΟΛΟ με Φ.Π.Α.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righ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936811" w:rsidRPr="00936811" w:rsidRDefault="00936811" w:rsidP="00936811">
      <w:pPr>
        <w:shd w:val="clear" w:color="auto" w:fill="FFFFFF"/>
        <w:ind w:right="403"/>
        <w:rPr>
          <w:rFonts w:asciiTheme="minorHAnsi" w:hAnsiTheme="minorHAnsi" w:cstheme="minorHAnsi"/>
          <w:sz w:val="22"/>
          <w:szCs w:val="24"/>
        </w:rPr>
      </w:pPr>
      <w:r w:rsidRPr="00936811">
        <w:rPr>
          <w:rFonts w:asciiTheme="minorHAnsi" w:hAnsiTheme="minorHAnsi" w:cstheme="minorHAnsi"/>
          <w:b/>
          <w:bCs/>
          <w:spacing w:val="-1"/>
          <w:sz w:val="22"/>
          <w:szCs w:val="24"/>
        </w:rPr>
        <w:t xml:space="preserve">     </w:t>
      </w:r>
      <w:r w:rsidRPr="00936811">
        <w:rPr>
          <w:rFonts w:asciiTheme="minorHAnsi" w:eastAsia="Times New Roman" w:hAnsiTheme="minorHAnsi" w:cstheme="minorHAnsi"/>
          <w:b/>
          <w:bCs/>
          <w:spacing w:val="-1"/>
          <w:sz w:val="22"/>
          <w:szCs w:val="24"/>
        </w:rPr>
        <w:t>Προσοχή</w:t>
      </w:r>
      <w:r w:rsidRPr="00936811">
        <w:rPr>
          <w:rFonts w:asciiTheme="minorHAnsi" w:eastAsia="Times New Roman" w:hAnsiTheme="minorHAnsi" w:cstheme="minorHAnsi"/>
          <w:spacing w:val="-1"/>
          <w:sz w:val="22"/>
          <w:szCs w:val="24"/>
        </w:rPr>
        <w:t xml:space="preserve">: Στο κόστος συντήρησης συμπεριλαμβάνεται το κόστος αντικατάστασης του </w:t>
      </w:r>
      <w:proofErr w:type="spellStart"/>
      <w:r w:rsidRPr="00936811">
        <w:rPr>
          <w:rFonts w:asciiTheme="minorHAnsi" w:eastAsia="Times New Roman" w:hAnsiTheme="minorHAnsi" w:cstheme="minorHAnsi"/>
          <w:spacing w:val="-1"/>
          <w:sz w:val="22"/>
          <w:szCs w:val="24"/>
        </w:rPr>
        <w:t>μπέκ</w:t>
      </w:r>
      <w:proofErr w:type="spellEnd"/>
      <w:r w:rsidRPr="00936811">
        <w:rPr>
          <w:rFonts w:asciiTheme="minorHAnsi" w:eastAsia="Times New Roman" w:hAnsiTheme="minorHAnsi" w:cstheme="minorHAnsi"/>
          <w:spacing w:val="-1"/>
          <w:sz w:val="22"/>
          <w:szCs w:val="24"/>
        </w:rPr>
        <w:t xml:space="preserve"> ψεκασμού του καυστήρα και του φίλτρου πετρελαίου για κάθε περίπτωση .</w:t>
      </w:r>
    </w:p>
    <w:p w:rsidR="00936811" w:rsidRDefault="00936811" w:rsidP="00936811">
      <w:pPr>
        <w:shd w:val="clear" w:color="auto" w:fill="FFFFFF"/>
        <w:ind w:left="2390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</w:p>
    <w:p w:rsidR="00936811" w:rsidRPr="00936811" w:rsidRDefault="00936811" w:rsidP="00936811">
      <w:pPr>
        <w:shd w:val="clear" w:color="auto" w:fill="FFFFFF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lastRenderedPageBreak/>
        <w:t>ΠΡΟΣΦΟΡΑ</w:t>
      </w:r>
      <w:r w:rsidRPr="00936811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 ΑΝΤΑΛΛΑΚΤΙΚΩΝ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3547"/>
        <w:gridCol w:w="1162"/>
        <w:gridCol w:w="1133"/>
        <w:gridCol w:w="1277"/>
        <w:gridCol w:w="1282"/>
      </w:tblGrid>
      <w:tr w:rsidR="00936811" w:rsidRPr="00936811" w:rsidTr="00363D18">
        <w:trPr>
          <w:trHeight w:hRule="exact" w:val="61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13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Ανταλλακτικά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firstLine="77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9"/>
                <w:sz w:val="24"/>
                <w:szCs w:val="24"/>
              </w:rPr>
              <w:t xml:space="preserve">Μονάδα </w:t>
            </w: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5"/>
                <w:sz w:val="24"/>
                <w:szCs w:val="24"/>
              </w:rPr>
              <w:t>Μέτρησης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8"/>
                <w:sz w:val="24"/>
                <w:szCs w:val="24"/>
              </w:rPr>
              <w:t>Ποσότητα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82" w:right="86" w:firstLine="23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Τιμή </w:t>
            </w: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3"/>
                <w:sz w:val="24"/>
                <w:szCs w:val="24"/>
              </w:rPr>
              <w:t>Μονάδας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Αξία</w:t>
            </w:r>
          </w:p>
        </w:tc>
      </w:tr>
      <w:tr w:rsidR="00936811" w:rsidRPr="00936811" w:rsidTr="00363D18">
        <w:trPr>
          <w:trHeight w:hRule="exact" w:val="3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12"/>
                <w:sz w:val="24"/>
                <w:szCs w:val="24"/>
              </w:rPr>
              <w:t>Αυτόματος πληρώσεως νερού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3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7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5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288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Εγκέφαλος καυστήρα (αυτόματος </w:t>
            </w: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καύσης)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Αντλία πετρελαίου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Φίλτρο πετρελαίου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7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Δοχείο διαστολής 200 </w:t>
            </w: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Lt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5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1392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Κυκλοφορητής νερού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ενδ</w:t>
            </w:r>
            <w:proofErr w:type="spellEnd"/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. Τύπου 32 7</w:t>
            </w: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S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54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35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8"/>
                <w:sz w:val="24"/>
                <w:szCs w:val="24"/>
              </w:rPr>
              <w:t xml:space="preserve">Μετασχηματιστής υψηλής τάσης </w:t>
            </w: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καυστήρα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1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11"/>
                <w:sz w:val="24"/>
                <w:szCs w:val="24"/>
              </w:rPr>
              <w:t>Σπιράλ καυστήρων πετρελαίου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9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7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Αυτόματο </w:t>
            </w:r>
            <w:proofErr w:type="spellStart"/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εξαεριστικό</w:t>
            </w:r>
            <w:proofErr w:type="spellEnd"/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δικτύου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3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7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82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8"/>
                <w:sz w:val="24"/>
                <w:szCs w:val="24"/>
              </w:rPr>
              <w:t xml:space="preserve">Βαλβίδα ασφαλείας 3-4-6-8 </w:t>
            </w:r>
            <w:r w:rsidRPr="00936811">
              <w:rPr>
                <w:rFonts w:asciiTheme="minorHAnsi" w:eastAsia="Times New Roman" w:hAnsiTheme="minorHAnsi" w:cstheme="minorHAnsi"/>
                <w:spacing w:val="-8"/>
                <w:sz w:val="24"/>
                <w:szCs w:val="24"/>
                <w:lang w:val="en-US"/>
              </w:rPr>
              <w:t>bar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τεμάχιο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3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7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936811">
        <w:trPr>
          <w:trHeight w:hRule="exact" w:val="312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670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24"/>
                <w:sz w:val="24"/>
                <w:szCs w:val="24"/>
              </w:rPr>
              <w:t>ΣΥΝΟΛΟ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936811">
        <w:trPr>
          <w:trHeight w:hRule="exact" w:val="307"/>
        </w:trPr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6442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5"/>
                <w:sz w:val="24"/>
                <w:szCs w:val="24"/>
              </w:rPr>
              <w:t>Φ.Π.Α. 24%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936811">
        <w:trPr>
          <w:trHeight w:hRule="exact" w:val="322"/>
        </w:trPr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76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7"/>
                <w:sz w:val="24"/>
                <w:szCs w:val="24"/>
              </w:rPr>
              <w:t>ΣΥΝΟΛΟ με Φ.Π.Α.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36811" w:rsidRPr="00936811" w:rsidRDefault="00936811" w:rsidP="00936811">
      <w:pPr>
        <w:shd w:val="clear" w:color="auto" w:fill="FFFFFF"/>
        <w:ind w:right="403"/>
        <w:rPr>
          <w:rFonts w:asciiTheme="minorHAnsi" w:eastAsia="Times New Roman" w:hAnsiTheme="minorHAnsi" w:cstheme="minorHAnsi"/>
          <w:spacing w:val="-1"/>
          <w:sz w:val="24"/>
          <w:szCs w:val="24"/>
        </w:rPr>
      </w:pPr>
      <w:r w:rsidRPr="00936811">
        <w:rPr>
          <w:rFonts w:asciiTheme="minorHAnsi" w:eastAsia="Times New Roman" w:hAnsiTheme="minorHAnsi" w:cstheme="minorHAnsi"/>
          <w:b/>
          <w:bCs/>
          <w:sz w:val="24"/>
          <w:szCs w:val="24"/>
        </w:rPr>
        <w:t>Προσοχή</w:t>
      </w:r>
      <w:r w:rsidRPr="00936811">
        <w:rPr>
          <w:rFonts w:asciiTheme="minorHAnsi" w:eastAsia="Times New Roman" w:hAnsiTheme="minorHAnsi" w:cstheme="minorHAnsi"/>
          <w:sz w:val="24"/>
          <w:szCs w:val="24"/>
        </w:rPr>
        <w:t xml:space="preserve">: Στο κόστος αντικατάστασης των παραπάνω ανταλλακτικών </w:t>
      </w:r>
      <w:r w:rsidRPr="00936811"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συμπεριλαμβάνονται η αξία της εργασίας αποξήλωσης των παλαιών υλικών και η μεταφορά τους σε χώρους που επιτρέπεται η απόρριψη , τα </w:t>
      </w:r>
      <w:proofErr w:type="spellStart"/>
      <w:r w:rsidRPr="00936811">
        <w:rPr>
          <w:rFonts w:asciiTheme="minorHAnsi" w:eastAsia="Times New Roman" w:hAnsiTheme="minorHAnsi" w:cstheme="minorHAnsi"/>
          <w:spacing w:val="-1"/>
          <w:sz w:val="24"/>
          <w:szCs w:val="24"/>
        </w:rPr>
        <w:t>μικροϋλικά</w:t>
      </w:r>
      <w:proofErr w:type="spellEnd"/>
      <w:r w:rsidRPr="00936811"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 για την τοποθέτηση των ανταλλακτικών και η εργασία τοποθέτησης, σύνδεσης και δοκιμή τους.</w:t>
      </w:r>
    </w:p>
    <w:p w:rsidR="00936811" w:rsidRDefault="00936811" w:rsidP="00936811">
      <w:pPr>
        <w:shd w:val="clear" w:color="auto" w:fill="FFFFFF"/>
        <w:ind w:left="2525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</w:pPr>
    </w:p>
    <w:p w:rsidR="00936811" w:rsidRDefault="00936811" w:rsidP="00936811">
      <w:pPr>
        <w:shd w:val="clear" w:color="auto" w:fill="FFFFFF"/>
        <w:ind w:left="2525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</w:pPr>
    </w:p>
    <w:p w:rsidR="00936811" w:rsidRPr="00936811" w:rsidRDefault="00936811" w:rsidP="00936811">
      <w:pPr>
        <w:shd w:val="clear" w:color="auto" w:fill="FFFFFF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  <w:t xml:space="preserve">ΠΡΟΣΦΟΡΑ </w:t>
      </w:r>
      <w:r w:rsidRPr="00936811"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  <w:t xml:space="preserve"> ΕΡΓΑΣΙΑΣ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3547"/>
        <w:gridCol w:w="1162"/>
        <w:gridCol w:w="1133"/>
        <w:gridCol w:w="1277"/>
        <w:gridCol w:w="1282"/>
      </w:tblGrid>
      <w:tr w:rsidR="00936811" w:rsidRPr="00936811" w:rsidTr="00363D18">
        <w:trPr>
          <w:trHeight w:hRule="exact" w:val="61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28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Εργασία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Μονάδα </w:t>
            </w:r>
            <w:r w:rsidRPr="00936811">
              <w:rPr>
                <w:rFonts w:asciiTheme="minorHAnsi" w:eastAsia="Times New Roman" w:hAnsiTheme="minorHAnsi" w:cstheme="minorHAnsi"/>
                <w:b/>
                <w:bCs/>
                <w:spacing w:val="-6"/>
                <w:sz w:val="24"/>
                <w:szCs w:val="24"/>
              </w:rPr>
              <w:t>Μέτρησης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8"/>
                <w:sz w:val="24"/>
                <w:szCs w:val="24"/>
              </w:rPr>
              <w:t>Ποσότητα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96" w:right="8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Τιμή </w:t>
            </w:r>
            <w:r w:rsidRPr="00936811">
              <w:rPr>
                <w:rFonts w:asciiTheme="minorHAnsi" w:eastAsia="Times New Roman" w:hAnsiTheme="minorHAnsi" w:cstheme="minorHAnsi"/>
                <w:b/>
                <w:bCs/>
                <w:spacing w:val="-3"/>
                <w:sz w:val="24"/>
                <w:szCs w:val="24"/>
              </w:rPr>
              <w:t>Μονάδας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322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Αξία</w:t>
            </w:r>
          </w:p>
        </w:tc>
      </w:tr>
      <w:tr w:rsidR="00936811" w:rsidRPr="00936811" w:rsidTr="00363D18">
        <w:trPr>
          <w:trHeight w:hRule="exact" w:val="31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2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Εργασίες επισκευών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Ώρα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9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07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6715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13"/>
                <w:sz w:val="24"/>
                <w:szCs w:val="24"/>
              </w:rPr>
              <w:t>ΣΥΝΟΛΟ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8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2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6442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4"/>
                <w:sz w:val="24"/>
                <w:szCs w:val="24"/>
              </w:rPr>
              <w:t>Φ.Π.Α. 24%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317"/>
        </w:trPr>
        <w:tc>
          <w:tcPr>
            <w:tcW w:w="7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76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5"/>
                <w:sz w:val="24"/>
                <w:szCs w:val="24"/>
              </w:rPr>
              <w:t>ΣΥΝΟΛΟ με Φ.Π.Α.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6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36811" w:rsidRDefault="00936811" w:rsidP="00936811">
      <w:pPr>
        <w:shd w:val="clear" w:color="auto" w:fill="FFFFFF"/>
        <w:ind w:left="1584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</w:pPr>
    </w:p>
    <w:p w:rsidR="00936811" w:rsidRDefault="00936811" w:rsidP="00936811">
      <w:pPr>
        <w:shd w:val="clear" w:color="auto" w:fill="FFFFFF"/>
        <w:ind w:left="1584"/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</w:pPr>
    </w:p>
    <w:p w:rsidR="00936811" w:rsidRPr="00936811" w:rsidRDefault="00936811" w:rsidP="00936811">
      <w:pPr>
        <w:shd w:val="clear" w:color="auto" w:fill="FFFFFF"/>
        <w:jc w:val="center"/>
        <w:rPr>
          <w:rFonts w:asciiTheme="minorHAnsi" w:hAnsiTheme="minorHAnsi" w:cstheme="minorHAnsi"/>
          <w:sz w:val="24"/>
          <w:szCs w:val="24"/>
        </w:rPr>
      </w:pPr>
      <w:r w:rsidRPr="00936811"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  <w:t>ΣΥΝΟΛΙΚ</w:t>
      </w:r>
      <w:r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  <w:u w:val="single"/>
        </w:rPr>
        <w:t>Η ΠΡΟΣΦΟΡΑ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6662"/>
        <w:gridCol w:w="1714"/>
      </w:tblGrid>
      <w:tr w:rsidR="00936811" w:rsidRPr="00936811" w:rsidTr="00363D18">
        <w:trPr>
          <w:trHeight w:hRule="exact" w:val="30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2554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ΠΕΡΙΓΡΑΦΗ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461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ΑΞΙΑ</w:t>
            </w:r>
          </w:p>
        </w:tc>
      </w:tr>
      <w:tr w:rsidR="00936811" w:rsidRPr="00936811" w:rsidTr="00363D18">
        <w:trPr>
          <w:trHeight w:hRule="exact"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Προϋπολογισμός Συντήρησης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29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Προϋπολογισμός Ανταλλακτικών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29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sz w:val="24"/>
                <w:szCs w:val="24"/>
              </w:rPr>
              <w:t>Προϋπολογισμός Εργασίας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363D18">
        <w:trPr>
          <w:trHeight w:hRule="exact" w:val="2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069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2"/>
                <w:sz w:val="24"/>
                <w:szCs w:val="24"/>
              </w:rPr>
              <w:t>Γενικό Σύνολο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251713">
        <w:trPr>
          <w:trHeight w:hRule="exact" w:val="27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266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2"/>
                <w:sz w:val="24"/>
                <w:szCs w:val="24"/>
              </w:rPr>
              <w:t>Φ.Π.Α. 24%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811" w:rsidRPr="00936811" w:rsidTr="00251713">
        <w:trPr>
          <w:trHeight w:hRule="exact" w:val="2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left="5069"/>
              <w:rPr>
                <w:rFonts w:asciiTheme="minorHAnsi" w:hAnsiTheme="minorHAnsi" w:cstheme="minorHAnsi"/>
                <w:sz w:val="24"/>
                <w:szCs w:val="24"/>
              </w:rPr>
            </w:pPr>
            <w:r w:rsidRPr="00936811">
              <w:rPr>
                <w:rFonts w:asciiTheme="minorHAnsi" w:eastAsia="Times New Roman" w:hAnsiTheme="minorHAnsi" w:cstheme="minorHAnsi"/>
                <w:b/>
                <w:bCs/>
                <w:spacing w:val="-2"/>
                <w:sz w:val="24"/>
                <w:szCs w:val="24"/>
              </w:rPr>
              <w:t>Γενικό Σύνολο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811" w:rsidRPr="00936811" w:rsidRDefault="00936811" w:rsidP="00936811">
            <w:pPr>
              <w:shd w:val="clear" w:color="auto" w:fill="FFFFFF"/>
              <w:ind w:right="5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36811" w:rsidRPr="00936811" w:rsidRDefault="00936811" w:rsidP="00936811">
      <w:pPr>
        <w:rPr>
          <w:rFonts w:asciiTheme="minorHAnsi" w:hAnsiTheme="minorHAnsi" w:cstheme="minorHAnsi"/>
          <w:sz w:val="24"/>
          <w:szCs w:val="24"/>
        </w:rPr>
        <w:sectPr w:rsidR="00936811" w:rsidRPr="00936811" w:rsidSect="00936811">
          <w:pgSz w:w="11909" w:h="16834"/>
          <w:pgMar w:top="568" w:right="997" w:bottom="720" w:left="1802" w:header="720" w:footer="720" w:gutter="0"/>
          <w:cols w:space="60"/>
          <w:noEndnote/>
        </w:sectPr>
      </w:pPr>
    </w:p>
    <w:p w:rsidR="00251713" w:rsidRDefault="00251713" w:rsidP="00251713">
      <w:pPr>
        <w:shd w:val="clear" w:color="auto" w:fill="FFFFFF"/>
        <w:ind w:left="1584" w:right="-3314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Default="00251713" w:rsidP="00251713">
      <w:pPr>
        <w:shd w:val="clear" w:color="auto" w:fill="FFFFFF"/>
        <w:ind w:left="1584" w:right="-3314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P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  <w:t xml:space="preserve">Καβάλα   </w:t>
      </w:r>
      <w:r w:rsidRPr="00251713"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  <w:t>…../……/2020</w:t>
      </w:r>
    </w:p>
    <w:p w:rsid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P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P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  <w:r w:rsidRPr="00251713"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  <w:t>Υπογραφή - Σφραγίδα</w:t>
      </w:r>
    </w:p>
    <w:p w:rsidR="00251713" w:rsidRPr="00251713" w:rsidRDefault="00251713" w:rsidP="00251713">
      <w:pPr>
        <w:shd w:val="clear" w:color="auto" w:fill="FFFFFF"/>
        <w:ind w:left="5103" w:right="-276"/>
        <w:jc w:val="center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p w:rsidR="00251713" w:rsidRPr="00251713" w:rsidRDefault="00251713" w:rsidP="00251713">
      <w:pPr>
        <w:shd w:val="clear" w:color="auto" w:fill="FFFFFF"/>
        <w:ind w:left="1584" w:right="-3314"/>
        <w:rPr>
          <w:rFonts w:asciiTheme="minorHAnsi" w:eastAsia="Times New Roman" w:hAnsiTheme="minorHAnsi" w:cstheme="minorHAnsi"/>
          <w:bCs/>
          <w:spacing w:val="-2"/>
          <w:sz w:val="24"/>
          <w:szCs w:val="24"/>
        </w:rPr>
      </w:pPr>
    </w:p>
    <w:sectPr w:rsidR="00251713" w:rsidRPr="00251713" w:rsidSect="00251713">
      <w:type w:val="continuous"/>
      <w:pgSz w:w="11909" w:h="16834"/>
      <w:pgMar w:top="1440" w:right="2019" w:bottom="720" w:left="1802" w:header="720" w:footer="720" w:gutter="0"/>
      <w:cols w:space="1417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36811"/>
    <w:rsid w:val="00251713"/>
    <w:rsid w:val="00936811"/>
    <w:rsid w:val="00D55EAB"/>
    <w:rsid w:val="00D7660E"/>
    <w:rsid w:val="00ED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0B8A-EF6A-4426-9E39-567AC71D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451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Θανάσης Δασκαλούδης</dc:creator>
  <cp:lastModifiedBy>Θανάσης Δασκαλούδης</cp:lastModifiedBy>
  <cp:revision>1</cp:revision>
  <dcterms:created xsi:type="dcterms:W3CDTF">2020-07-07T10:57:00Z</dcterms:created>
  <dcterms:modified xsi:type="dcterms:W3CDTF">2020-07-07T11:12:00Z</dcterms:modified>
</cp:coreProperties>
</file>