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09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87"/>
        <w:gridCol w:w="6628"/>
      </w:tblGrid>
      <w:tr w:rsidR="00F11D08" w:rsidRPr="00F11D08" w14:paraId="3ACDC6C3" w14:textId="77777777" w:rsidTr="009B5D66">
        <w:trPr>
          <w:trHeight w:val="2684"/>
          <w:jc w:val="center"/>
        </w:trPr>
        <w:tc>
          <w:tcPr>
            <w:tcW w:w="4287" w:type="dxa"/>
            <w:tcBorders>
              <w:top w:val="single" w:sz="4" w:space="0" w:color="auto"/>
              <w:left w:val="single" w:sz="4" w:space="0" w:color="auto"/>
              <w:bottom w:val="single" w:sz="4" w:space="0" w:color="auto"/>
              <w:right w:val="single" w:sz="4" w:space="0" w:color="auto"/>
            </w:tcBorders>
          </w:tcPr>
          <w:p w14:paraId="27DC2199" w14:textId="77777777" w:rsidR="00F11D08" w:rsidRPr="00F11D08" w:rsidRDefault="00F11D08" w:rsidP="00F11D08">
            <w:pPr>
              <w:keepNext/>
              <w:spacing w:after="0" w:line="276" w:lineRule="auto"/>
              <w:ind w:firstLine="464"/>
              <w:outlineLvl w:val="2"/>
              <w:rPr>
                <w:rFonts w:ascii="Arial" w:eastAsia="Arial Unicode MS" w:hAnsi="Arial" w:cs="Arial"/>
                <w:b/>
                <w:bCs/>
                <w:sz w:val="20"/>
                <w:szCs w:val="20"/>
              </w:rPr>
            </w:pPr>
            <w:r w:rsidRPr="00F11D08">
              <w:rPr>
                <w:rFonts w:ascii="Arial" w:eastAsia="Arial Unicode MS" w:hAnsi="Arial" w:cs="Arial"/>
                <w:b/>
                <w:bCs/>
                <w:sz w:val="20"/>
                <w:szCs w:val="20"/>
              </w:rPr>
              <w:t xml:space="preserve">    </w:t>
            </w:r>
            <w:r w:rsidRPr="00F11D08">
              <w:rPr>
                <w:rFonts w:ascii="Arial" w:eastAsia="Arial Unicode MS" w:hAnsi="Arial" w:cs="Arial"/>
                <w:b/>
                <w:noProof/>
                <w:sz w:val="20"/>
                <w:szCs w:val="20"/>
                <w:lang w:eastAsia="el-GR"/>
              </w:rPr>
              <w:drawing>
                <wp:inline distT="0" distB="0" distL="0" distR="0" wp14:anchorId="034EFD89" wp14:editId="08612A51">
                  <wp:extent cx="552450" cy="561975"/>
                  <wp:effectExtent l="0" t="0" r="0" b="9525"/>
                  <wp:docPr id="3" name="Εικόνα 1" descr="Εικόνα που περιέχει μπλε, Μπελ ηλεκτρίκ, κύκλος, πήλινα σκεύη&#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Εικόνα 1" descr="Εικόνα που περιέχει μπλε, Μπελ ηλεκτρίκ, κύκλος, πήλινα σκεύη&#10;&#10;Περιγραφή που δημιουργήθηκε αυτόματα"/>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2450" cy="561975"/>
                          </a:xfrm>
                          <a:prstGeom prst="rect">
                            <a:avLst/>
                          </a:prstGeom>
                          <a:noFill/>
                          <a:ln>
                            <a:noFill/>
                          </a:ln>
                        </pic:spPr>
                      </pic:pic>
                    </a:graphicData>
                  </a:graphic>
                </wp:inline>
              </w:drawing>
            </w:r>
          </w:p>
          <w:p w14:paraId="4301A061" w14:textId="77777777" w:rsidR="00F11D08" w:rsidRPr="00F11D08" w:rsidRDefault="00F11D08" w:rsidP="00BA627E">
            <w:pPr>
              <w:autoSpaceDE w:val="0"/>
              <w:autoSpaceDN w:val="0"/>
              <w:adjustRightInd w:val="0"/>
              <w:spacing w:after="0" w:line="276" w:lineRule="auto"/>
              <w:rPr>
                <w:rFonts w:ascii="Arial" w:eastAsia="Calibri" w:hAnsi="Arial" w:cs="Arial"/>
                <w:sz w:val="20"/>
                <w:szCs w:val="20"/>
              </w:rPr>
            </w:pPr>
            <w:r w:rsidRPr="00F11D08">
              <w:rPr>
                <w:rFonts w:ascii="Arial" w:eastAsia="Calibri" w:hAnsi="Arial" w:cs="Arial"/>
                <w:sz w:val="20"/>
                <w:szCs w:val="20"/>
              </w:rPr>
              <w:t>ΕΛΛΗΝΙΚΗ ΔΗΜΟΚΡΑΤΙΑ</w:t>
            </w:r>
            <w:r w:rsidRPr="00F11D08">
              <w:rPr>
                <w:rFonts w:ascii="Arial" w:eastAsia="Calibri" w:hAnsi="Arial" w:cs="Arial"/>
                <w:sz w:val="20"/>
                <w:szCs w:val="20"/>
              </w:rPr>
              <w:tab/>
            </w:r>
            <w:r w:rsidRPr="00F11D08">
              <w:rPr>
                <w:rFonts w:ascii="Arial" w:eastAsia="Calibri" w:hAnsi="Arial" w:cs="Arial"/>
                <w:sz w:val="20"/>
                <w:szCs w:val="20"/>
              </w:rPr>
              <w:tab/>
            </w:r>
            <w:r w:rsidRPr="00F11D08">
              <w:rPr>
                <w:rFonts w:ascii="Arial" w:eastAsia="Calibri" w:hAnsi="Arial" w:cs="Arial"/>
                <w:sz w:val="20"/>
                <w:szCs w:val="20"/>
              </w:rPr>
              <w:tab/>
            </w:r>
          </w:p>
          <w:p w14:paraId="3072931D" w14:textId="77777777" w:rsidR="00F11D08" w:rsidRPr="00F11D08" w:rsidRDefault="00F11D08" w:rsidP="00BA627E">
            <w:pPr>
              <w:autoSpaceDE w:val="0"/>
              <w:autoSpaceDN w:val="0"/>
              <w:adjustRightInd w:val="0"/>
              <w:spacing w:after="0" w:line="276" w:lineRule="auto"/>
              <w:rPr>
                <w:rFonts w:ascii="Arial" w:eastAsia="Calibri" w:hAnsi="Arial" w:cs="Arial"/>
                <w:sz w:val="20"/>
                <w:szCs w:val="20"/>
              </w:rPr>
            </w:pPr>
            <w:r w:rsidRPr="00F11D08">
              <w:rPr>
                <w:rFonts w:ascii="Arial" w:eastAsia="Calibri" w:hAnsi="Arial" w:cs="Arial"/>
                <w:sz w:val="20"/>
                <w:szCs w:val="20"/>
              </w:rPr>
              <w:t>ΔΗΜΟΣ ΚΑΒΑΛΑΣ</w:t>
            </w:r>
          </w:p>
          <w:p w14:paraId="36828C43" w14:textId="77777777" w:rsidR="00F11D08" w:rsidRPr="00F11D08" w:rsidRDefault="00F11D08" w:rsidP="00BA627E">
            <w:pPr>
              <w:autoSpaceDE w:val="0"/>
              <w:autoSpaceDN w:val="0"/>
              <w:adjustRightInd w:val="0"/>
              <w:spacing w:after="0" w:line="276" w:lineRule="auto"/>
              <w:rPr>
                <w:rFonts w:ascii="Arial" w:eastAsia="Calibri" w:hAnsi="Arial" w:cs="Arial"/>
                <w:sz w:val="20"/>
                <w:szCs w:val="20"/>
              </w:rPr>
            </w:pPr>
            <w:r w:rsidRPr="00F11D08">
              <w:rPr>
                <w:rFonts w:ascii="Arial" w:eastAsia="Calibri" w:hAnsi="Arial" w:cs="Arial"/>
                <w:sz w:val="20"/>
                <w:szCs w:val="20"/>
              </w:rPr>
              <w:t xml:space="preserve">ΔΙΕΥΘΥΝΣΗ ΤΕΧΝΙΚΩΝ ΥΠΗΡΕΣΙΩΝ    </w:t>
            </w:r>
            <w:r w:rsidRPr="00F11D08">
              <w:rPr>
                <w:rFonts w:ascii="Arial" w:eastAsia="Calibri" w:hAnsi="Arial" w:cs="Arial"/>
                <w:sz w:val="20"/>
                <w:szCs w:val="20"/>
              </w:rPr>
              <w:tab/>
              <w:t xml:space="preserve">                                                          </w:t>
            </w:r>
          </w:p>
          <w:p w14:paraId="494BC02E" w14:textId="77777777" w:rsidR="00F11D08" w:rsidRPr="00F11D08" w:rsidRDefault="00F11D08" w:rsidP="00BA627E">
            <w:pPr>
              <w:autoSpaceDE w:val="0"/>
              <w:autoSpaceDN w:val="0"/>
              <w:adjustRightInd w:val="0"/>
              <w:spacing w:after="0" w:line="276" w:lineRule="auto"/>
              <w:rPr>
                <w:rFonts w:ascii="Arial" w:eastAsia="Calibri" w:hAnsi="Arial" w:cs="Arial"/>
                <w:sz w:val="20"/>
                <w:szCs w:val="20"/>
              </w:rPr>
            </w:pPr>
            <w:r w:rsidRPr="00F11D08">
              <w:rPr>
                <w:rFonts w:ascii="Arial" w:eastAsia="Calibri" w:hAnsi="Arial" w:cs="Arial"/>
                <w:sz w:val="20"/>
                <w:szCs w:val="20"/>
              </w:rPr>
              <w:t xml:space="preserve">ΤΜΗΜΑ ΜΕΛΕΤΩΝ ΚΑΙ ΈΡΓΩΝ                                                   </w:t>
            </w:r>
          </w:p>
          <w:p w14:paraId="7A187661" w14:textId="77777777" w:rsidR="00F11D08" w:rsidRPr="00F11D08" w:rsidRDefault="00F11D08" w:rsidP="00F11D08">
            <w:pPr>
              <w:tabs>
                <w:tab w:val="left" w:pos="426"/>
                <w:tab w:val="num" w:pos="567"/>
                <w:tab w:val="num" w:pos="825"/>
              </w:tabs>
              <w:spacing w:after="0" w:line="276" w:lineRule="auto"/>
              <w:rPr>
                <w:rFonts w:ascii="Arial" w:eastAsia="Times New Roman" w:hAnsi="Arial" w:cs="Arial"/>
                <w:b/>
                <w:bCs/>
                <w:sz w:val="20"/>
                <w:szCs w:val="20"/>
              </w:rPr>
            </w:pPr>
          </w:p>
        </w:tc>
        <w:tc>
          <w:tcPr>
            <w:tcW w:w="6628" w:type="dxa"/>
            <w:tcBorders>
              <w:top w:val="single" w:sz="4" w:space="0" w:color="auto"/>
              <w:left w:val="single" w:sz="4" w:space="0" w:color="auto"/>
              <w:bottom w:val="single" w:sz="4" w:space="0" w:color="auto"/>
              <w:right w:val="single" w:sz="4" w:space="0" w:color="auto"/>
            </w:tcBorders>
          </w:tcPr>
          <w:p w14:paraId="178266FE" w14:textId="77777777" w:rsidR="00F11D08" w:rsidRPr="00F11D08" w:rsidRDefault="00F11D08" w:rsidP="00F11D08">
            <w:pPr>
              <w:spacing w:after="0" w:line="276" w:lineRule="auto"/>
              <w:rPr>
                <w:rFonts w:ascii="Arial" w:eastAsia="Times New Roman" w:hAnsi="Arial" w:cs="Arial"/>
                <w:sz w:val="20"/>
                <w:szCs w:val="20"/>
              </w:rPr>
            </w:pPr>
          </w:p>
          <w:p w14:paraId="00B5EC94" w14:textId="77777777" w:rsidR="00F11D08" w:rsidRPr="00F11D08" w:rsidRDefault="00F11D08" w:rsidP="00F11D08">
            <w:pPr>
              <w:keepNext/>
              <w:spacing w:after="0" w:line="276" w:lineRule="auto"/>
              <w:jc w:val="both"/>
              <w:outlineLvl w:val="2"/>
              <w:rPr>
                <w:rFonts w:ascii="Arial" w:eastAsia="Arial Unicode MS" w:hAnsi="Arial" w:cs="Arial"/>
                <w:bCs/>
                <w:sz w:val="20"/>
                <w:szCs w:val="20"/>
              </w:rPr>
            </w:pPr>
            <w:r w:rsidRPr="00F11D08">
              <w:rPr>
                <w:rFonts w:ascii="Arial" w:eastAsia="Arial Unicode MS" w:hAnsi="Arial" w:cs="Arial"/>
                <w:bCs/>
                <w:sz w:val="20"/>
                <w:szCs w:val="20"/>
              </w:rPr>
              <w:t>Έργο:</w:t>
            </w:r>
          </w:p>
          <w:p w14:paraId="5E41961F" w14:textId="59FEA494" w:rsidR="00F11D08" w:rsidRPr="00F11D08" w:rsidRDefault="00F11D08" w:rsidP="00F11D08">
            <w:pPr>
              <w:keepNext/>
              <w:spacing w:after="0" w:line="276" w:lineRule="auto"/>
              <w:jc w:val="both"/>
              <w:outlineLvl w:val="2"/>
              <w:rPr>
                <w:rFonts w:ascii="Arial" w:eastAsia="Arial Unicode MS" w:hAnsi="Arial" w:cs="Arial"/>
                <w:bCs/>
                <w:sz w:val="20"/>
                <w:szCs w:val="20"/>
              </w:rPr>
            </w:pPr>
            <w:r w:rsidRPr="00F11D08">
              <w:rPr>
                <w:rFonts w:ascii="Arial" w:eastAsia="Arial Unicode MS" w:hAnsi="Arial" w:cs="Arial"/>
                <w:bCs/>
                <w:sz w:val="20"/>
                <w:szCs w:val="20"/>
              </w:rPr>
              <w:t>΄΄</w:t>
            </w:r>
            <w:r w:rsidR="00944ED6">
              <w:rPr>
                <w:rFonts w:ascii="Arial" w:eastAsia="Arial Unicode MS" w:hAnsi="Arial" w:cs="Arial"/>
                <w:bCs/>
                <w:sz w:val="20"/>
                <w:szCs w:val="20"/>
              </w:rPr>
              <w:t>Κατασκευή Παιδικών Χαρών Δ.Ε. Καβάλας</w:t>
            </w:r>
            <w:r w:rsidR="00944ED6" w:rsidRPr="00F11D08">
              <w:rPr>
                <w:rFonts w:ascii="Arial" w:eastAsia="Arial Unicode MS" w:hAnsi="Arial" w:cs="Arial"/>
                <w:bCs/>
                <w:sz w:val="20"/>
                <w:szCs w:val="20"/>
              </w:rPr>
              <w:t xml:space="preserve"> </w:t>
            </w:r>
            <w:r w:rsidRPr="00F11D08">
              <w:rPr>
                <w:rFonts w:ascii="Arial" w:eastAsia="Arial Unicode MS" w:hAnsi="Arial" w:cs="Arial"/>
                <w:bCs/>
                <w:sz w:val="20"/>
                <w:szCs w:val="20"/>
              </w:rPr>
              <w:t>΄΄</w:t>
            </w:r>
          </w:p>
          <w:p w14:paraId="1529117C" w14:textId="77777777" w:rsidR="00F11D08" w:rsidRPr="00F11D08" w:rsidRDefault="00F11D08" w:rsidP="00F11D08">
            <w:pPr>
              <w:keepNext/>
              <w:spacing w:after="0" w:line="276" w:lineRule="auto"/>
              <w:ind w:firstLine="464"/>
              <w:jc w:val="both"/>
              <w:outlineLvl w:val="2"/>
              <w:rPr>
                <w:rFonts w:ascii="Arial" w:eastAsia="Arial Unicode MS" w:hAnsi="Arial" w:cs="Arial"/>
                <w:bCs/>
                <w:sz w:val="20"/>
                <w:szCs w:val="20"/>
              </w:rPr>
            </w:pPr>
          </w:p>
          <w:p w14:paraId="63908867" w14:textId="77777777" w:rsidR="00F11D08" w:rsidRPr="00F11D08" w:rsidRDefault="00F11D08" w:rsidP="00F11D08">
            <w:pPr>
              <w:keepNext/>
              <w:spacing w:after="0" w:line="276" w:lineRule="auto"/>
              <w:ind w:firstLine="464"/>
              <w:jc w:val="both"/>
              <w:outlineLvl w:val="2"/>
              <w:rPr>
                <w:rFonts w:ascii="Arial" w:eastAsia="Times New Roman" w:hAnsi="Arial" w:cs="Arial"/>
                <w:sz w:val="20"/>
                <w:szCs w:val="20"/>
              </w:rPr>
            </w:pPr>
            <w:r w:rsidRPr="00F11D08">
              <w:rPr>
                <w:rFonts w:ascii="Arial" w:eastAsia="Times New Roman" w:hAnsi="Arial" w:cs="Arial"/>
                <w:sz w:val="20"/>
                <w:szCs w:val="20"/>
              </w:rPr>
              <w:t xml:space="preserve"> </w:t>
            </w:r>
          </w:p>
        </w:tc>
      </w:tr>
    </w:tbl>
    <w:p w14:paraId="5F1E8B59" w14:textId="2363EB8F" w:rsidR="00FE4366" w:rsidRDefault="00FE4366" w:rsidP="00224033"/>
    <w:p w14:paraId="01387C88" w14:textId="77777777" w:rsidR="000D7F4E" w:rsidRDefault="000D7F4E" w:rsidP="00224033"/>
    <w:p w14:paraId="45D6800B" w14:textId="77777777" w:rsidR="000D7F4E" w:rsidRDefault="000D7F4E" w:rsidP="00224033"/>
    <w:p w14:paraId="3309FE67" w14:textId="7ADA7C51" w:rsidR="00FE4366" w:rsidRDefault="000D7F4E" w:rsidP="005E4799">
      <w:pPr>
        <w:jc w:val="center"/>
      </w:pPr>
      <w:r>
        <w:rPr>
          <w:noProof/>
        </w:rPr>
        <w:drawing>
          <wp:inline distT="0" distB="0" distL="0" distR="0" wp14:anchorId="66490293" wp14:editId="2ED84ADF">
            <wp:extent cx="5501458" cy="5448300"/>
            <wp:effectExtent l="0" t="0" r="4445" b="0"/>
            <wp:docPr id="117769023"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03731" cy="5450551"/>
                    </a:xfrm>
                    <a:prstGeom prst="rect">
                      <a:avLst/>
                    </a:prstGeom>
                    <a:noFill/>
                  </pic:spPr>
                </pic:pic>
              </a:graphicData>
            </a:graphic>
          </wp:inline>
        </w:drawing>
      </w:r>
    </w:p>
    <w:p w14:paraId="79DFB9CF" w14:textId="77777777" w:rsidR="00F11D08" w:rsidRDefault="00F11D08" w:rsidP="00F11D08">
      <w:pPr>
        <w:jc w:val="center"/>
        <w:rPr>
          <w:rFonts w:ascii="Arial" w:hAnsi="Arial" w:cs="Arial"/>
        </w:rPr>
      </w:pPr>
    </w:p>
    <w:p w14:paraId="483B4628" w14:textId="77777777" w:rsidR="000D7F4E" w:rsidRDefault="000D7F4E" w:rsidP="00F11D08">
      <w:pPr>
        <w:jc w:val="center"/>
        <w:rPr>
          <w:rFonts w:ascii="Arial" w:hAnsi="Arial" w:cs="Arial"/>
        </w:rPr>
      </w:pPr>
    </w:p>
    <w:p w14:paraId="52F7485D" w14:textId="77777777" w:rsidR="006E268E" w:rsidRDefault="006E268E" w:rsidP="00F11D08">
      <w:pPr>
        <w:jc w:val="center"/>
        <w:rPr>
          <w:rFonts w:ascii="Arial" w:hAnsi="Arial" w:cs="Arial"/>
        </w:rPr>
      </w:pPr>
    </w:p>
    <w:p w14:paraId="5D5272C6" w14:textId="77777777" w:rsidR="006E268E" w:rsidRDefault="006E268E" w:rsidP="00F11D08">
      <w:pPr>
        <w:jc w:val="center"/>
        <w:rPr>
          <w:rFonts w:ascii="Arial" w:hAnsi="Arial" w:cs="Arial"/>
        </w:rPr>
      </w:pPr>
    </w:p>
    <w:p w14:paraId="3DB7E18A" w14:textId="73A007A6" w:rsidR="00F11D08" w:rsidRPr="006E268E" w:rsidRDefault="00F11D08" w:rsidP="00F11D08">
      <w:pPr>
        <w:jc w:val="center"/>
        <w:rPr>
          <w:rFonts w:ascii="Arial" w:hAnsi="Arial" w:cs="Arial"/>
          <w:u w:val="single"/>
        </w:rPr>
      </w:pPr>
      <w:r w:rsidRPr="006E268E">
        <w:rPr>
          <w:rFonts w:ascii="Arial" w:hAnsi="Arial" w:cs="Arial"/>
          <w:u w:val="single"/>
        </w:rPr>
        <w:lastRenderedPageBreak/>
        <w:t>ΤΕΧΝΙΚΗ ΈΚΘΕΣΗ</w:t>
      </w:r>
    </w:p>
    <w:p w14:paraId="4331AE20" w14:textId="4FFE71B9" w:rsidR="00285037" w:rsidRPr="00E13774" w:rsidRDefault="00285037" w:rsidP="00E13774">
      <w:pPr>
        <w:jc w:val="both"/>
        <w:rPr>
          <w:rFonts w:ascii="Arial" w:hAnsi="Arial" w:cs="Arial"/>
          <w:sz w:val="20"/>
          <w:szCs w:val="20"/>
        </w:rPr>
      </w:pPr>
      <w:r w:rsidRPr="00E13774">
        <w:rPr>
          <w:rFonts w:ascii="Arial" w:hAnsi="Arial" w:cs="Arial"/>
          <w:sz w:val="20"/>
          <w:szCs w:val="20"/>
        </w:rPr>
        <w:t>Η</w:t>
      </w:r>
      <w:r w:rsidR="007C0C70" w:rsidRPr="00E13774">
        <w:rPr>
          <w:rFonts w:ascii="Arial" w:hAnsi="Arial" w:cs="Arial"/>
          <w:sz w:val="20"/>
          <w:szCs w:val="20"/>
        </w:rPr>
        <w:t xml:space="preserve"> παρούσα μελέτη αφορά τις εργασίες</w:t>
      </w:r>
      <w:r w:rsidR="00604CBA" w:rsidRPr="00E13774">
        <w:rPr>
          <w:rFonts w:ascii="Arial" w:hAnsi="Arial" w:cs="Arial"/>
          <w:sz w:val="20"/>
          <w:szCs w:val="20"/>
        </w:rPr>
        <w:t xml:space="preserve"> για την διαμόρφωση νέας παιδικής χαράς στην οδό Καποδιστρίου</w:t>
      </w:r>
      <w:r w:rsidR="0006432C" w:rsidRPr="00E13774">
        <w:rPr>
          <w:rFonts w:ascii="Arial" w:hAnsi="Arial" w:cs="Arial"/>
          <w:sz w:val="20"/>
          <w:szCs w:val="20"/>
        </w:rPr>
        <w:t>, στην Δ.Ε. Καβάλας.</w:t>
      </w:r>
      <w:r w:rsidR="00604CBA" w:rsidRPr="00E13774">
        <w:rPr>
          <w:rFonts w:ascii="Arial" w:hAnsi="Arial" w:cs="Arial"/>
          <w:sz w:val="20"/>
          <w:szCs w:val="20"/>
        </w:rPr>
        <w:t xml:space="preserve"> </w:t>
      </w:r>
      <w:r w:rsidRPr="00E13774">
        <w:rPr>
          <w:rFonts w:ascii="Arial" w:hAnsi="Arial" w:cs="Arial"/>
          <w:sz w:val="20"/>
          <w:szCs w:val="20"/>
        </w:rPr>
        <w:t xml:space="preserve"> </w:t>
      </w:r>
      <w:r w:rsidR="0006432C" w:rsidRPr="00E13774">
        <w:rPr>
          <w:rFonts w:ascii="Arial" w:hAnsi="Arial" w:cs="Arial"/>
          <w:sz w:val="20"/>
          <w:szCs w:val="20"/>
        </w:rPr>
        <w:t>Το εμβαδόν που προκύπτει στο κτηματολόγιο είναι</w:t>
      </w:r>
      <w:r w:rsidR="00E43A7A">
        <w:rPr>
          <w:rFonts w:ascii="Arial" w:hAnsi="Arial" w:cs="Arial"/>
          <w:sz w:val="20"/>
          <w:szCs w:val="20"/>
        </w:rPr>
        <w:t xml:space="preserve"> </w:t>
      </w:r>
      <w:r w:rsidR="0006432C" w:rsidRPr="00E13774">
        <w:rPr>
          <w:rFonts w:ascii="Arial" w:hAnsi="Arial" w:cs="Arial"/>
          <w:sz w:val="20"/>
          <w:szCs w:val="20"/>
        </w:rPr>
        <w:t>337.86</w:t>
      </w:r>
      <w:r w:rsidR="00E43A7A">
        <w:rPr>
          <w:rFonts w:ascii="Arial" w:hAnsi="Arial" w:cs="Arial"/>
          <w:sz w:val="20"/>
          <w:szCs w:val="20"/>
        </w:rPr>
        <w:t xml:space="preserve">,00 </w:t>
      </w:r>
      <w:r w:rsidR="0006432C" w:rsidRPr="00E13774">
        <w:rPr>
          <w:rFonts w:ascii="Arial" w:hAnsi="Arial" w:cs="Arial"/>
          <w:sz w:val="20"/>
          <w:szCs w:val="20"/>
        </w:rPr>
        <w:t>τ</w:t>
      </w:r>
      <w:r w:rsidR="00E43A7A">
        <w:rPr>
          <w:rFonts w:ascii="Arial" w:hAnsi="Arial" w:cs="Arial"/>
          <w:sz w:val="20"/>
          <w:szCs w:val="20"/>
        </w:rPr>
        <w:t>.</w:t>
      </w:r>
      <w:r w:rsidR="0006432C" w:rsidRPr="00E13774">
        <w:rPr>
          <w:rFonts w:ascii="Arial" w:hAnsi="Arial" w:cs="Arial"/>
          <w:sz w:val="20"/>
          <w:szCs w:val="20"/>
        </w:rPr>
        <w:t>μ. Σύμφωνα με το τοπογραφικό διάγραμμα του 2015 το εμβαδόν είναι 319</w:t>
      </w:r>
      <w:r w:rsidR="00E43A7A">
        <w:rPr>
          <w:rFonts w:ascii="Arial" w:hAnsi="Arial" w:cs="Arial"/>
          <w:sz w:val="20"/>
          <w:szCs w:val="20"/>
        </w:rPr>
        <w:t xml:space="preserve">,00 </w:t>
      </w:r>
      <w:r w:rsidR="0006432C" w:rsidRPr="00E13774">
        <w:rPr>
          <w:rFonts w:ascii="Arial" w:hAnsi="Arial" w:cs="Arial"/>
          <w:sz w:val="20"/>
          <w:szCs w:val="20"/>
        </w:rPr>
        <w:t>τ</w:t>
      </w:r>
      <w:r w:rsidR="00E43A7A">
        <w:rPr>
          <w:rFonts w:ascii="Arial" w:hAnsi="Arial" w:cs="Arial"/>
          <w:sz w:val="20"/>
          <w:szCs w:val="20"/>
        </w:rPr>
        <w:t>.</w:t>
      </w:r>
      <w:r w:rsidR="0006432C" w:rsidRPr="00E13774">
        <w:rPr>
          <w:rFonts w:ascii="Arial" w:hAnsi="Arial" w:cs="Arial"/>
          <w:sz w:val="20"/>
          <w:szCs w:val="20"/>
        </w:rPr>
        <w:t>μ.</w:t>
      </w:r>
    </w:p>
    <w:p w14:paraId="63F1E98C" w14:textId="6BC373D8" w:rsidR="00285037" w:rsidRPr="00E13774" w:rsidRDefault="00285037" w:rsidP="00E13774">
      <w:pPr>
        <w:jc w:val="both"/>
        <w:rPr>
          <w:rFonts w:ascii="Arial" w:hAnsi="Arial" w:cs="Arial"/>
          <w:sz w:val="20"/>
          <w:szCs w:val="20"/>
        </w:rPr>
      </w:pPr>
      <w:r w:rsidRPr="00E13774">
        <w:rPr>
          <w:rFonts w:ascii="Arial" w:hAnsi="Arial" w:cs="Arial"/>
          <w:sz w:val="20"/>
          <w:szCs w:val="20"/>
        </w:rPr>
        <w:t>Σ</w:t>
      </w:r>
      <w:r w:rsidR="00D84F90" w:rsidRPr="00E13774">
        <w:rPr>
          <w:rFonts w:ascii="Arial" w:hAnsi="Arial" w:cs="Arial"/>
          <w:sz w:val="20"/>
          <w:szCs w:val="20"/>
        </w:rPr>
        <w:t xml:space="preserve">το χώρο αυτό υπήρξαν στο παρελθόν διάσπαρτα όργανα παιδικής χαράς τα οποία έχουν αφαιρεθεί. </w:t>
      </w:r>
    </w:p>
    <w:p w14:paraId="3CA3C6B6" w14:textId="77777777" w:rsidR="00555AB0" w:rsidRDefault="00285037" w:rsidP="00E13774">
      <w:pPr>
        <w:jc w:val="both"/>
        <w:rPr>
          <w:rFonts w:ascii="Arial" w:hAnsi="Arial" w:cs="Arial"/>
          <w:sz w:val="20"/>
          <w:szCs w:val="20"/>
        </w:rPr>
      </w:pPr>
      <w:r w:rsidRPr="00E13774">
        <w:rPr>
          <w:rFonts w:ascii="Arial" w:hAnsi="Arial" w:cs="Arial"/>
          <w:sz w:val="20"/>
          <w:szCs w:val="20"/>
        </w:rPr>
        <w:t xml:space="preserve">Ο </w:t>
      </w:r>
      <w:r w:rsidR="00D84F90" w:rsidRPr="00E13774">
        <w:rPr>
          <w:rFonts w:ascii="Arial" w:hAnsi="Arial" w:cs="Arial"/>
          <w:sz w:val="20"/>
          <w:szCs w:val="20"/>
        </w:rPr>
        <w:t>χώρος θα είναι χ</w:t>
      </w:r>
      <w:r w:rsidR="000A4564" w:rsidRPr="00E13774">
        <w:rPr>
          <w:rFonts w:ascii="Arial" w:hAnsi="Arial" w:cs="Arial"/>
          <w:sz w:val="20"/>
          <w:szCs w:val="20"/>
        </w:rPr>
        <w:t>ωρισμένος σε 3 τομείς</w:t>
      </w:r>
      <w:r w:rsidR="00555AB0">
        <w:rPr>
          <w:rFonts w:ascii="Arial" w:hAnsi="Arial" w:cs="Arial"/>
          <w:sz w:val="20"/>
          <w:szCs w:val="20"/>
        </w:rPr>
        <w:t xml:space="preserve"> οι οποίοι θα έχουν καθολική προσβασιμότητα</w:t>
      </w:r>
      <w:r w:rsidR="0006432C" w:rsidRPr="00E13774">
        <w:rPr>
          <w:rFonts w:ascii="Arial" w:hAnsi="Arial" w:cs="Arial"/>
          <w:sz w:val="20"/>
          <w:szCs w:val="20"/>
        </w:rPr>
        <w:t>.</w:t>
      </w:r>
    </w:p>
    <w:p w14:paraId="54C22E9B" w14:textId="504B0C59" w:rsidR="00555AB0" w:rsidRPr="00555AB0" w:rsidRDefault="00555AB0" w:rsidP="00555AB0">
      <w:pPr>
        <w:jc w:val="both"/>
        <w:rPr>
          <w:rFonts w:ascii="Arial" w:hAnsi="Arial" w:cs="Arial"/>
          <w:sz w:val="20"/>
          <w:szCs w:val="20"/>
        </w:rPr>
      </w:pPr>
      <w:r>
        <w:rPr>
          <w:rFonts w:ascii="Arial" w:hAnsi="Arial" w:cs="Arial"/>
          <w:sz w:val="20"/>
          <w:szCs w:val="20"/>
        </w:rPr>
        <w:t>Λόγω των υφιστάμενων υψομετρικών διαφορών, σ</w:t>
      </w:r>
      <w:r w:rsidRPr="00555AB0">
        <w:rPr>
          <w:rFonts w:ascii="Arial" w:hAnsi="Arial" w:cs="Arial"/>
          <w:sz w:val="20"/>
          <w:szCs w:val="20"/>
        </w:rPr>
        <w:t>την τελική διαμόρφωση της μελέτης προβλέπονται 3 επίπεδα. Στο ένα θα υπάρχει χώρος πρασίνου, βρύση, χώρος ανάπαυσης και ένα όργανο παιδικής χαράς. Στον δεύτερο θα υπάρχει επίσης ένα όργανο παιδικής χαράς,</w:t>
      </w:r>
      <w:r w:rsidR="0019120F">
        <w:rPr>
          <w:rFonts w:ascii="Arial" w:hAnsi="Arial" w:cs="Arial"/>
          <w:sz w:val="20"/>
          <w:szCs w:val="20"/>
        </w:rPr>
        <w:t xml:space="preserve"> </w:t>
      </w:r>
      <w:r w:rsidRPr="00555AB0">
        <w:rPr>
          <w:rFonts w:ascii="Arial" w:hAnsi="Arial" w:cs="Arial"/>
          <w:sz w:val="20"/>
          <w:szCs w:val="20"/>
        </w:rPr>
        <w:t xml:space="preserve">δάπεδο ασφαλείας, χώρος ανάπαυσης ,καθώς επίσης και η κατασκευή κεκλιμένου επιπέδου με κλίση 7.5%. Στο τρίτο προβλέπεται η κατασκευή κεκλιμένου επιπέδου </w:t>
      </w:r>
      <w:r>
        <w:rPr>
          <w:rFonts w:ascii="Arial" w:hAnsi="Arial" w:cs="Arial"/>
          <w:sz w:val="20"/>
          <w:szCs w:val="20"/>
        </w:rPr>
        <w:t xml:space="preserve">ενώ θα περιλαμβάνεται </w:t>
      </w:r>
      <w:r w:rsidRPr="00555AB0">
        <w:rPr>
          <w:rFonts w:ascii="Arial" w:hAnsi="Arial" w:cs="Arial"/>
          <w:sz w:val="20"/>
          <w:szCs w:val="20"/>
        </w:rPr>
        <w:t>επίσης ένα όργανο παιδικής χαράς,</w:t>
      </w:r>
      <w:r w:rsidR="0019120F">
        <w:rPr>
          <w:rFonts w:ascii="Arial" w:hAnsi="Arial" w:cs="Arial"/>
          <w:sz w:val="20"/>
          <w:szCs w:val="20"/>
        </w:rPr>
        <w:t xml:space="preserve"> </w:t>
      </w:r>
      <w:r w:rsidRPr="00555AB0">
        <w:rPr>
          <w:rFonts w:ascii="Arial" w:hAnsi="Arial" w:cs="Arial"/>
          <w:sz w:val="20"/>
          <w:szCs w:val="20"/>
        </w:rPr>
        <w:t xml:space="preserve">δάπεδο ασφαλείας, καθιστικά και πράσινο. </w:t>
      </w:r>
      <w:r w:rsidR="000A4564" w:rsidRPr="00E13774">
        <w:rPr>
          <w:rFonts w:ascii="Arial" w:hAnsi="Arial" w:cs="Arial"/>
          <w:sz w:val="20"/>
          <w:szCs w:val="20"/>
        </w:rPr>
        <w:t xml:space="preserve"> </w:t>
      </w:r>
      <w:r w:rsidRPr="00555AB0">
        <w:rPr>
          <w:rFonts w:ascii="Arial" w:hAnsi="Arial" w:cs="Arial"/>
          <w:sz w:val="20"/>
          <w:szCs w:val="20"/>
        </w:rPr>
        <w:t>Προβλέπεται μια είσοδο</w:t>
      </w:r>
      <w:r w:rsidR="002C7521">
        <w:rPr>
          <w:rFonts w:ascii="Arial" w:hAnsi="Arial" w:cs="Arial"/>
          <w:sz w:val="20"/>
          <w:szCs w:val="20"/>
        </w:rPr>
        <w:t xml:space="preserve">ς στη δυτική πλευρά του ακινήτου, </w:t>
      </w:r>
      <w:r w:rsidRPr="00555AB0">
        <w:rPr>
          <w:rFonts w:ascii="Arial" w:hAnsi="Arial" w:cs="Arial"/>
          <w:sz w:val="20"/>
          <w:szCs w:val="20"/>
        </w:rPr>
        <w:t>πλάτους 180cm. Θα προεκταθεί το υφιστάμενο περιμετρικό τοιχίο σκυροδέματος και επ’ αυτού θα υπάρχει νέο κιγκλίδωμα. Το τελικό ύψος, στηθαίο με κιγκλίδωμα, πρέπει να είναι τουλάχιστον 110cm. Στις εσωτερικές υψομετρικές διαφορές προβλέπεται ξύλινο κιγκλίδωμα παιδικής χαράς.</w:t>
      </w:r>
    </w:p>
    <w:p w14:paraId="0F95A768" w14:textId="164027D1" w:rsidR="0006432C" w:rsidRPr="00E13774" w:rsidRDefault="00555AB0" w:rsidP="00E13774">
      <w:pPr>
        <w:jc w:val="both"/>
        <w:rPr>
          <w:rFonts w:ascii="Arial" w:hAnsi="Arial" w:cs="Arial"/>
          <w:sz w:val="20"/>
          <w:szCs w:val="20"/>
        </w:rPr>
      </w:pPr>
      <w:r w:rsidRPr="00555AB0">
        <w:rPr>
          <w:rFonts w:ascii="Arial" w:hAnsi="Arial" w:cs="Arial"/>
          <w:sz w:val="20"/>
          <w:szCs w:val="20"/>
        </w:rPr>
        <w:t xml:space="preserve"> </w:t>
      </w:r>
      <w:r w:rsidR="0006432C" w:rsidRPr="00E13774">
        <w:rPr>
          <w:rFonts w:ascii="Arial" w:hAnsi="Arial" w:cs="Arial"/>
          <w:sz w:val="20"/>
          <w:szCs w:val="20"/>
        </w:rPr>
        <w:t>Η</w:t>
      </w:r>
      <w:r w:rsidR="005E438C" w:rsidRPr="00E13774">
        <w:rPr>
          <w:rFonts w:ascii="Arial" w:hAnsi="Arial" w:cs="Arial"/>
          <w:sz w:val="20"/>
          <w:szCs w:val="20"/>
        </w:rPr>
        <w:t xml:space="preserve"> </w:t>
      </w:r>
      <w:r w:rsidR="0006432C" w:rsidRPr="00E13774">
        <w:rPr>
          <w:rFonts w:ascii="Arial" w:hAnsi="Arial" w:cs="Arial"/>
          <w:sz w:val="20"/>
          <w:szCs w:val="20"/>
        </w:rPr>
        <w:t>παιδική χαρά</w:t>
      </w:r>
      <w:r w:rsidR="005E438C" w:rsidRPr="00E13774">
        <w:rPr>
          <w:rFonts w:ascii="Arial" w:hAnsi="Arial" w:cs="Arial"/>
          <w:sz w:val="20"/>
          <w:szCs w:val="20"/>
        </w:rPr>
        <w:t xml:space="preserve"> θα περιλαμβάνει πιστοποιημένα όργανα παιδικών χαρών τα οποία θα καλύπτουν ηλικιακές ομάδες από 1,5 ετών και άνω</w:t>
      </w:r>
      <w:r w:rsidR="00503A09">
        <w:rPr>
          <w:rFonts w:ascii="Arial" w:hAnsi="Arial" w:cs="Arial"/>
          <w:sz w:val="20"/>
          <w:szCs w:val="20"/>
        </w:rPr>
        <w:t xml:space="preserve"> και απευθύνονται επίσης σε</w:t>
      </w:r>
      <w:r w:rsidR="005E438C" w:rsidRPr="00E13774">
        <w:rPr>
          <w:rFonts w:ascii="Arial" w:hAnsi="Arial" w:cs="Arial"/>
          <w:sz w:val="20"/>
          <w:szCs w:val="20"/>
        </w:rPr>
        <w:t xml:space="preserve"> άτομα με ειδικές ανάγκες.</w:t>
      </w:r>
      <w:r w:rsidR="002A486D" w:rsidRPr="002A486D">
        <w:t xml:space="preserve"> </w:t>
      </w:r>
      <w:r w:rsidR="00000153">
        <w:t>Συγκεκριμένα</w:t>
      </w:r>
      <w:r w:rsidR="002A486D" w:rsidRPr="002A486D">
        <w:rPr>
          <w:rFonts w:ascii="Arial" w:hAnsi="Arial" w:cs="Arial"/>
          <w:sz w:val="20"/>
          <w:szCs w:val="20"/>
        </w:rPr>
        <w:t xml:space="preserve"> θα αφορούν σε κούνια</w:t>
      </w:r>
      <w:r w:rsidR="00503A09">
        <w:rPr>
          <w:rFonts w:ascii="Arial" w:hAnsi="Arial" w:cs="Arial"/>
          <w:sz w:val="20"/>
          <w:szCs w:val="20"/>
        </w:rPr>
        <w:t xml:space="preserve"> διθέσια</w:t>
      </w:r>
      <w:r w:rsidR="002A486D" w:rsidRPr="002A486D">
        <w:rPr>
          <w:rFonts w:ascii="Arial" w:hAnsi="Arial" w:cs="Arial"/>
          <w:sz w:val="20"/>
          <w:szCs w:val="20"/>
        </w:rPr>
        <w:t xml:space="preserve"> παίδων, </w:t>
      </w:r>
      <w:r w:rsidR="00503A09">
        <w:rPr>
          <w:rFonts w:ascii="Arial" w:hAnsi="Arial" w:cs="Arial"/>
          <w:sz w:val="20"/>
          <w:szCs w:val="20"/>
        </w:rPr>
        <w:t xml:space="preserve">πολυλειτουργική θεματική σύνθεση ΄΄Καράβι΄΄ </w:t>
      </w:r>
      <w:r w:rsidR="002A486D" w:rsidRPr="002A486D">
        <w:rPr>
          <w:rFonts w:ascii="Arial" w:hAnsi="Arial" w:cs="Arial"/>
          <w:sz w:val="20"/>
          <w:szCs w:val="20"/>
        </w:rPr>
        <w:t xml:space="preserve">και </w:t>
      </w:r>
      <w:r w:rsidR="00503A09">
        <w:rPr>
          <w:rFonts w:ascii="Arial" w:hAnsi="Arial" w:cs="Arial"/>
          <w:sz w:val="20"/>
          <w:szCs w:val="20"/>
        </w:rPr>
        <w:t>ελατήριο ΄΄δρομέας΄΄</w:t>
      </w:r>
      <w:r w:rsidR="002A486D" w:rsidRPr="002A486D">
        <w:rPr>
          <w:rFonts w:ascii="Arial" w:hAnsi="Arial" w:cs="Arial"/>
          <w:sz w:val="20"/>
          <w:szCs w:val="20"/>
        </w:rPr>
        <w:t xml:space="preserve"> σε χρωματισμούς που να συνάδουν με τ</w:t>
      </w:r>
      <w:r w:rsidR="002A486D">
        <w:rPr>
          <w:rFonts w:ascii="Arial" w:hAnsi="Arial" w:cs="Arial"/>
          <w:sz w:val="20"/>
          <w:szCs w:val="20"/>
        </w:rPr>
        <w:t>ην συνολική αισθητική του χώρου.</w:t>
      </w:r>
    </w:p>
    <w:p w14:paraId="56F66D3E" w14:textId="65182EAC" w:rsidR="004921D6" w:rsidRDefault="005E438C" w:rsidP="00E13774">
      <w:pPr>
        <w:jc w:val="both"/>
        <w:rPr>
          <w:rFonts w:ascii="Arial" w:hAnsi="Arial" w:cs="Arial"/>
          <w:sz w:val="20"/>
          <w:szCs w:val="20"/>
        </w:rPr>
      </w:pPr>
      <w:r w:rsidRPr="00E13774">
        <w:rPr>
          <w:rFonts w:ascii="Arial" w:hAnsi="Arial" w:cs="Arial"/>
          <w:sz w:val="20"/>
          <w:szCs w:val="20"/>
        </w:rPr>
        <w:t>Η έκταση που καλύπτεται από τον χώρο πτώσης</w:t>
      </w:r>
      <w:r w:rsidR="00E65CBE" w:rsidRPr="00E13774">
        <w:rPr>
          <w:rFonts w:ascii="Arial" w:hAnsi="Arial" w:cs="Arial"/>
          <w:sz w:val="20"/>
          <w:szCs w:val="20"/>
        </w:rPr>
        <w:t xml:space="preserve"> των οργάνων</w:t>
      </w:r>
      <w:r w:rsidR="00C91922">
        <w:rPr>
          <w:rFonts w:ascii="Arial" w:hAnsi="Arial" w:cs="Arial"/>
          <w:sz w:val="20"/>
          <w:szCs w:val="20"/>
        </w:rPr>
        <w:t xml:space="preserve">, </w:t>
      </w:r>
      <w:r w:rsidR="00E65CBE" w:rsidRPr="00E13774">
        <w:rPr>
          <w:rFonts w:ascii="Arial" w:hAnsi="Arial" w:cs="Arial"/>
          <w:sz w:val="20"/>
          <w:szCs w:val="20"/>
        </w:rPr>
        <w:t xml:space="preserve">θα επενδυθεί με δάπεδο ασφαλείας </w:t>
      </w:r>
      <w:r w:rsidR="00503A09">
        <w:rPr>
          <w:rFonts w:ascii="Arial" w:hAnsi="Arial" w:cs="Arial"/>
          <w:sz w:val="20"/>
          <w:szCs w:val="20"/>
          <w:lang w:val="en-US"/>
        </w:rPr>
        <w:t>EPDM</w:t>
      </w:r>
      <w:r w:rsidR="00503A09" w:rsidRPr="00503A09">
        <w:rPr>
          <w:rFonts w:ascii="Arial" w:hAnsi="Arial" w:cs="Arial"/>
          <w:sz w:val="20"/>
          <w:szCs w:val="20"/>
        </w:rPr>
        <w:t xml:space="preserve"> </w:t>
      </w:r>
      <w:r w:rsidR="00E65CBE" w:rsidRPr="00E13774">
        <w:rPr>
          <w:rFonts w:ascii="Arial" w:hAnsi="Arial" w:cs="Arial"/>
          <w:sz w:val="20"/>
          <w:szCs w:val="20"/>
        </w:rPr>
        <w:t>το οποίο θα φέρει κατάλληλη πιστοποίηση. Οι διάδρομοι κίνησης</w:t>
      </w:r>
      <w:r w:rsidR="00143E0F">
        <w:rPr>
          <w:rFonts w:ascii="Arial" w:hAnsi="Arial" w:cs="Arial"/>
          <w:sz w:val="20"/>
          <w:szCs w:val="20"/>
        </w:rPr>
        <w:t xml:space="preserve"> και οι επιφάνειες στάσης</w:t>
      </w:r>
      <w:r w:rsidR="00E65CBE" w:rsidRPr="00E13774">
        <w:rPr>
          <w:rFonts w:ascii="Arial" w:hAnsi="Arial" w:cs="Arial"/>
          <w:sz w:val="20"/>
          <w:szCs w:val="20"/>
        </w:rPr>
        <w:t xml:space="preserve"> θα επιστρωθούν με </w:t>
      </w:r>
      <w:r w:rsidR="00143E0F">
        <w:rPr>
          <w:rFonts w:ascii="Arial" w:hAnsi="Arial" w:cs="Arial"/>
          <w:sz w:val="20"/>
          <w:szCs w:val="20"/>
        </w:rPr>
        <w:t xml:space="preserve">τεχνητούς </w:t>
      </w:r>
      <w:r w:rsidR="00E65CBE" w:rsidRPr="00E13774">
        <w:rPr>
          <w:rFonts w:ascii="Arial" w:hAnsi="Arial" w:cs="Arial"/>
          <w:sz w:val="20"/>
          <w:szCs w:val="20"/>
        </w:rPr>
        <w:t>κυβόλιθους από σκυρόδεμα διαστάσεων 10</w:t>
      </w:r>
      <w:r w:rsidR="00E65CBE" w:rsidRPr="00E13774">
        <w:rPr>
          <w:rFonts w:ascii="Arial" w:hAnsi="Arial" w:cs="Arial"/>
          <w:sz w:val="20"/>
          <w:szCs w:val="20"/>
          <w:lang w:val="en-US"/>
        </w:rPr>
        <w:t>X</w:t>
      </w:r>
      <w:r w:rsidR="00E65CBE" w:rsidRPr="00E13774">
        <w:rPr>
          <w:rFonts w:ascii="Arial" w:hAnsi="Arial" w:cs="Arial"/>
          <w:sz w:val="20"/>
          <w:szCs w:val="20"/>
        </w:rPr>
        <w:t>10</w:t>
      </w:r>
      <w:r w:rsidR="00E65CBE" w:rsidRPr="00E13774">
        <w:rPr>
          <w:rFonts w:ascii="Arial" w:hAnsi="Arial" w:cs="Arial"/>
          <w:sz w:val="20"/>
          <w:szCs w:val="20"/>
          <w:lang w:val="en-US"/>
        </w:rPr>
        <w:t>X</w:t>
      </w:r>
      <w:r w:rsidR="00143E0F">
        <w:rPr>
          <w:rFonts w:ascii="Arial" w:hAnsi="Arial" w:cs="Arial"/>
          <w:sz w:val="20"/>
          <w:szCs w:val="20"/>
        </w:rPr>
        <w:t>10</w:t>
      </w:r>
      <w:r w:rsidR="00E65CBE" w:rsidRPr="00E13774">
        <w:rPr>
          <w:rFonts w:ascii="Arial" w:hAnsi="Arial" w:cs="Arial"/>
          <w:sz w:val="20"/>
          <w:szCs w:val="20"/>
          <w:lang w:val="en-US"/>
        </w:rPr>
        <w:t>cm</w:t>
      </w:r>
      <w:r w:rsidR="00E65CBE" w:rsidRPr="00E13774">
        <w:rPr>
          <w:rFonts w:ascii="Arial" w:hAnsi="Arial" w:cs="Arial"/>
          <w:sz w:val="20"/>
          <w:szCs w:val="20"/>
        </w:rPr>
        <w:t xml:space="preserve"> , χρώματος </w:t>
      </w:r>
      <w:r w:rsidR="00704B0E">
        <w:rPr>
          <w:rFonts w:ascii="Arial" w:hAnsi="Arial" w:cs="Arial"/>
          <w:sz w:val="20"/>
          <w:szCs w:val="20"/>
        </w:rPr>
        <w:t>επιλογής της υπηρεσίας</w:t>
      </w:r>
      <w:r w:rsidR="00E65CBE" w:rsidRPr="00E13774">
        <w:rPr>
          <w:rFonts w:ascii="Arial" w:hAnsi="Arial" w:cs="Arial"/>
          <w:sz w:val="20"/>
          <w:szCs w:val="20"/>
        </w:rPr>
        <w:t>. Τα κράσπεδα θα είναι από χυτό σκυρόδεμα.</w:t>
      </w:r>
      <w:r w:rsidR="004921D6" w:rsidRPr="004921D6">
        <w:t xml:space="preserve"> </w:t>
      </w:r>
      <w:r w:rsidR="004921D6" w:rsidRPr="004921D6">
        <w:rPr>
          <w:rFonts w:ascii="Arial" w:hAnsi="Arial" w:cs="Arial"/>
          <w:sz w:val="20"/>
          <w:szCs w:val="20"/>
        </w:rPr>
        <w:t>Προβλέπεται πατητή τσιμεντοκονία σε όλα τα πλατύσκαλα και τις κλίμακες σε χρωματισμό επιλογής της υπηρεσίας.</w:t>
      </w:r>
      <w:r w:rsidR="00E65CBE" w:rsidRPr="00E13774">
        <w:rPr>
          <w:rFonts w:ascii="Arial" w:hAnsi="Arial" w:cs="Arial"/>
          <w:sz w:val="20"/>
          <w:szCs w:val="20"/>
        </w:rPr>
        <w:t xml:space="preserve"> </w:t>
      </w:r>
      <w:r w:rsidR="004921D6" w:rsidRPr="004921D6">
        <w:rPr>
          <w:rFonts w:ascii="Arial" w:hAnsi="Arial" w:cs="Arial"/>
          <w:sz w:val="20"/>
          <w:szCs w:val="20"/>
        </w:rPr>
        <w:t>Τ</w:t>
      </w:r>
      <w:r w:rsidR="004921D6">
        <w:rPr>
          <w:rFonts w:ascii="Arial" w:hAnsi="Arial" w:cs="Arial"/>
          <w:sz w:val="20"/>
          <w:szCs w:val="20"/>
        </w:rPr>
        <w:t>ο</w:t>
      </w:r>
      <w:r w:rsidR="004921D6" w:rsidRPr="004921D6">
        <w:rPr>
          <w:rFonts w:ascii="Arial" w:hAnsi="Arial" w:cs="Arial"/>
          <w:sz w:val="20"/>
          <w:szCs w:val="20"/>
        </w:rPr>
        <w:t xml:space="preserve"> δάπεδ</w:t>
      </w:r>
      <w:r w:rsidR="004921D6">
        <w:rPr>
          <w:rFonts w:ascii="Arial" w:hAnsi="Arial" w:cs="Arial"/>
          <w:sz w:val="20"/>
          <w:szCs w:val="20"/>
        </w:rPr>
        <w:t>ο</w:t>
      </w:r>
      <w:r w:rsidR="004921D6" w:rsidRPr="004921D6">
        <w:rPr>
          <w:rFonts w:ascii="Arial" w:hAnsi="Arial" w:cs="Arial"/>
          <w:sz w:val="20"/>
          <w:szCs w:val="20"/>
        </w:rPr>
        <w:t xml:space="preserve"> των κεκλιμένων επιφανειών θα είναι ραβδωτό</w:t>
      </w:r>
      <w:r w:rsidR="004921D6">
        <w:rPr>
          <w:rFonts w:ascii="Arial" w:hAnsi="Arial" w:cs="Arial"/>
          <w:sz w:val="20"/>
          <w:szCs w:val="20"/>
        </w:rPr>
        <w:t>,</w:t>
      </w:r>
      <w:r w:rsidR="004921D6" w:rsidRPr="004921D6">
        <w:rPr>
          <w:rFonts w:ascii="Arial" w:hAnsi="Arial" w:cs="Arial"/>
          <w:sz w:val="20"/>
          <w:szCs w:val="20"/>
        </w:rPr>
        <w:t xml:space="preserve"> αντιολισθητικό. </w:t>
      </w:r>
    </w:p>
    <w:p w14:paraId="426DDF6C" w14:textId="2F88A2D1" w:rsidR="003E5379" w:rsidRPr="00E13774" w:rsidRDefault="00E65CBE" w:rsidP="00E13774">
      <w:pPr>
        <w:jc w:val="both"/>
        <w:rPr>
          <w:rFonts w:ascii="Arial" w:hAnsi="Arial" w:cs="Arial"/>
          <w:sz w:val="20"/>
          <w:szCs w:val="20"/>
        </w:rPr>
      </w:pPr>
      <w:r w:rsidRPr="00E13774">
        <w:rPr>
          <w:rFonts w:ascii="Arial" w:hAnsi="Arial" w:cs="Arial"/>
          <w:sz w:val="20"/>
          <w:szCs w:val="20"/>
        </w:rPr>
        <w:t>Προβλέπονται ζώνες πρασίνου όπου θα προστεθεί χώμα</w:t>
      </w:r>
      <w:r w:rsidR="002A486D">
        <w:rPr>
          <w:rFonts w:ascii="Arial" w:hAnsi="Arial" w:cs="Arial"/>
          <w:sz w:val="20"/>
          <w:szCs w:val="20"/>
        </w:rPr>
        <w:t xml:space="preserve"> και προκατασκευασμένος χλοοτάπητας</w:t>
      </w:r>
      <w:r w:rsidR="00B43B0E" w:rsidRPr="00E13774">
        <w:rPr>
          <w:rFonts w:ascii="Arial" w:hAnsi="Arial" w:cs="Arial"/>
          <w:sz w:val="20"/>
          <w:szCs w:val="20"/>
        </w:rPr>
        <w:t>. Θα διατηρηθούν τα υφιστάμενα</w:t>
      </w:r>
      <w:r w:rsidR="00306BB8" w:rsidRPr="00E13774">
        <w:rPr>
          <w:rFonts w:ascii="Arial" w:hAnsi="Arial" w:cs="Arial"/>
          <w:sz w:val="20"/>
          <w:szCs w:val="20"/>
        </w:rPr>
        <w:t xml:space="preserve"> δένδρα, θα εκριζωθούν ορισμένα και θα γίνει μεταφύτευση αυτών</w:t>
      </w:r>
      <w:r w:rsidR="00704B0E">
        <w:rPr>
          <w:rFonts w:ascii="Arial" w:hAnsi="Arial" w:cs="Arial"/>
          <w:sz w:val="20"/>
          <w:szCs w:val="20"/>
        </w:rPr>
        <w:t xml:space="preserve"> σε </w:t>
      </w:r>
      <w:r w:rsidR="00306BB8" w:rsidRPr="00E13774">
        <w:rPr>
          <w:rFonts w:ascii="Arial" w:hAnsi="Arial" w:cs="Arial"/>
          <w:sz w:val="20"/>
          <w:szCs w:val="20"/>
        </w:rPr>
        <w:t>θέσεις</w:t>
      </w:r>
      <w:r w:rsidR="00704B0E">
        <w:rPr>
          <w:rFonts w:ascii="Arial" w:hAnsi="Arial" w:cs="Arial"/>
          <w:sz w:val="20"/>
          <w:szCs w:val="20"/>
        </w:rPr>
        <w:t xml:space="preserve"> οι οποίες</w:t>
      </w:r>
      <w:r w:rsidR="00306BB8" w:rsidRPr="00E13774">
        <w:rPr>
          <w:rFonts w:ascii="Arial" w:hAnsi="Arial" w:cs="Arial"/>
          <w:sz w:val="20"/>
          <w:szCs w:val="20"/>
        </w:rPr>
        <w:t xml:space="preserve"> θα </w:t>
      </w:r>
      <w:r w:rsidR="00704B0E">
        <w:rPr>
          <w:rFonts w:ascii="Arial" w:hAnsi="Arial" w:cs="Arial"/>
          <w:sz w:val="20"/>
          <w:szCs w:val="20"/>
        </w:rPr>
        <w:t>καθοριστούν</w:t>
      </w:r>
      <w:r w:rsidR="00306BB8" w:rsidRPr="00E13774">
        <w:rPr>
          <w:rFonts w:ascii="Arial" w:hAnsi="Arial" w:cs="Arial"/>
          <w:sz w:val="20"/>
          <w:szCs w:val="20"/>
        </w:rPr>
        <w:t xml:space="preserve"> από την Υπηρεσία </w:t>
      </w:r>
      <w:r w:rsidR="00000153">
        <w:rPr>
          <w:rFonts w:ascii="Arial" w:hAnsi="Arial" w:cs="Arial"/>
          <w:sz w:val="20"/>
          <w:szCs w:val="20"/>
        </w:rPr>
        <w:t>ενώ</w:t>
      </w:r>
      <w:r w:rsidR="00306BB8" w:rsidRPr="00E13774">
        <w:rPr>
          <w:rFonts w:ascii="Arial" w:hAnsi="Arial" w:cs="Arial"/>
          <w:sz w:val="20"/>
          <w:szCs w:val="20"/>
        </w:rPr>
        <w:t xml:space="preserve"> </w:t>
      </w:r>
      <w:r w:rsidR="00000153">
        <w:rPr>
          <w:rFonts w:ascii="Arial" w:hAnsi="Arial" w:cs="Arial"/>
          <w:sz w:val="20"/>
          <w:szCs w:val="20"/>
        </w:rPr>
        <w:t>θ</w:t>
      </w:r>
      <w:r w:rsidR="00A1619F" w:rsidRPr="00E13774">
        <w:rPr>
          <w:rFonts w:ascii="Arial" w:hAnsi="Arial" w:cs="Arial"/>
          <w:sz w:val="20"/>
          <w:szCs w:val="20"/>
        </w:rPr>
        <w:t xml:space="preserve">α φυτευτούν  νέοι θάμνοι σε θέσεις που επίσης ορίζει η Υπηρεσία. Θα αναπτυχθεί ο απαιτούμενος εξοπλισμός που καθορίζεται από την νομοθεσία και συγκεκριμένα καθιστικά, βρύση, φωτιστικά, κάδοι απορριμμάτων. </w:t>
      </w:r>
    </w:p>
    <w:p w14:paraId="68676A5B" w14:textId="27E17FE2" w:rsidR="00E13774" w:rsidRPr="00E13774" w:rsidRDefault="00E13774" w:rsidP="00E13774">
      <w:pPr>
        <w:jc w:val="both"/>
        <w:rPr>
          <w:rFonts w:ascii="Arial" w:hAnsi="Arial" w:cs="Arial"/>
          <w:sz w:val="20"/>
          <w:szCs w:val="20"/>
        </w:rPr>
      </w:pPr>
      <w:r w:rsidRPr="00E13774">
        <w:rPr>
          <w:rFonts w:ascii="Arial" w:hAnsi="Arial" w:cs="Arial"/>
          <w:sz w:val="20"/>
          <w:szCs w:val="20"/>
        </w:rPr>
        <w:t xml:space="preserve">Οι οικονομικοί πόροι κατασκευής του έργου θα προκύψουν από </w:t>
      </w:r>
      <w:r w:rsidR="00113579">
        <w:rPr>
          <w:rFonts w:ascii="Arial" w:hAnsi="Arial" w:cs="Arial"/>
          <w:sz w:val="20"/>
          <w:szCs w:val="20"/>
        </w:rPr>
        <w:t>έκτακτα ειδικευμένα έσοδα ΣΑΤΑ</w:t>
      </w:r>
      <w:r w:rsidRPr="00E13774">
        <w:rPr>
          <w:rFonts w:ascii="Arial" w:hAnsi="Arial" w:cs="Arial"/>
          <w:sz w:val="20"/>
          <w:szCs w:val="20"/>
        </w:rPr>
        <w:t xml:space="preserve"> του Δήμου Καβάλας με Κ.Α. </w:t>
      </w:r>
      <w:r w:rsidR="00113579">
        <w:rPr>
          <w:rFonts w:ascii="Arial" w:hAnsi="Arial" w:cs="Arial"/>
          <w:sz w:val="20"/>
          <w:szCs w:val="20"/>
        </w:rPr>
        <w:t>30.7322.0004.</w:t>
      </w:r>
    </w:p>
    <w:p w14:paraId="6268136D" w14:textId="77777777" w:rsidR="00E13774" w:rsidRPr="00E13774" w:rsidRDefault="00E13774" w:rsidP="00E13774">
      <w:pPr>
        <w:jc w:val="both"/>
        <w:rPr>
          <w:rFonts w:ascii="Arial" w:hAnsi="Arial" w:cs="Arial"/>
          <w:sz w:val="20"/>
          <w:szCs w:val="20"/>
        </w:rPr>
      </w:pPr>
    </w:p>
    <w:p w14:paraId="4DBE2BCA" w14:textId="77777777" w:rsidR="00E13774" w:rsidRPr="00E13774" w:rsidRDefault="00E13774" w:rsidP="00E13774">
      <w:pPr>
        <w:jc w:val="both"/>
        <w:rPr>
          <w:rFonts w:ascii="Arial" w:hAnsi="Arial" w:cs="Arial"/>
          <w:sz w:val="20"/>
          <w:szCs w:val="20"/>
        </w:rPr>
      </w:pPr>
    </w:p>
    <w:p w14:paraId="1D59973D" w14:textId="562F2F05" w:rsidR="00E13774" w:rsidRPr="00E13774" w:rsidRDefault="00E13774" w:rsidP="00E13774">
      <w:pPr>
        <w:jc w:val="both"/>
        <w:rPr>
          <w:rFonts w:ascii="Arial" w:hAnsi="Arial" w:cs="Arial"/>
          <w:sz w:val="20"/>
          <w:szCs w:val="20"/>
        </w:rPr>
      </w:pPr>
    </w:p>
    <w:p w14:paraId="110BB02B" w14:textId="1D05822C" w:rsidR="00E13774" w:rsidRPr="00E13774" w:rsidRDefault="00E13774" w:rsidP="00E13774">
      <w:pPr>
        <w:jc w:val="both"/>
        <w:rPr>
          <w:rFonts w:ascii="Arial" w:hAnsi="Arial" w:cs="Arial"/>
          <w:sz w:val="20"/>
          <w:szCs w:val="20"/>
        </w:rPr>
      </w:pPr>
      <w:r w:rsidRPr="00E13774">
        <w:rPr>
          <w:rFonts w:ascii="Arial" w:hAnsi="Arial" w:cs="Arial"/>
          <w:sz w:val="20"/>
          <w:szCs w:val="20"/>
        </w:rPr>
        <w:t xml:space="preserve">     </w:t>
      </w:r>
      <w:r w:rsidRPr="00E13774">
        <w:rPr>
          <w:rFonts w:ascii="Arial" w:hAnsi="Arial" w:cs="Arial"/>
          <w:sz w:val="20"/>
          <w:szCs w:val="20"/>
        </w:rPr>
        <w:tab/>
        <w:t xml:space="preserve">          </w:t>
      </w:r>
      <w:r>
        <w:rPr>
          <w:rFonts w:ascii="Arial" w:hAnsi="Arial" w:cs="Arial"/>
          <w:sz w:val="20"/>
          <w:szCs w:val="20"/>
        </w:rPr>
        <w:t xml:space="preserve">                                                   </w:t>
      </w:r>
      <w:r w:rsidRPr="00E13774">
        <w:rPr>
          <w:rFonts w:ascii="Arial" w:hAnsi="Arial" w:cs="Arial"/>
          <w:b/>
          <w:bCs/>
          <w:sz w:val="20"/>
          <w:szCs w:val="20"/>
          <w:u w:val="single"/>
        </w:rPr>
        <w:t>ΕΓΚΡΙΘΗΚΕ</w:t>
      </w:r>
      <w:r w:rsidRPr="00E13774">
        <w:rPr>
          <w:rFonts w:ascii="Arial" w:hAnsi="Arial" w:cs="Arial"/>
          <w:sz w:val="20"/>
          <w:szCs w:val="20"/>
        </w:rPr>
        <w:t xml:space="preserve">                                      </w:t>
      </w:r>
      <w:r>
        <w:rPr>
          <w:rFonts w:ascii="Arial" w:hAnsi="Arial" w:cs="Arial"/>
          <w:sz w:val="20"/>
          <w:szCs w:val="20"/>
        </w:rPr>
        <w:t xml:space="preserve">             </w:t>
      </w:r>
      <w:r w:rsidRPr="00E13774">
        <w:rPr>
          <w:rFonts w:ascii="Arial" w:hAnsi="Arial" w:cs="Arial"/>
          <w:b/>
          <w:bCs/>
          <w:sz w:val="20"/>
          <w:szCs w:val="20"/>
          <w:u w:val="single"/>
        </w:rPr>
        <w:t>ΘΕΩΡΗΘΗΚΕ</w:t>
      </w:r>
    </w:p>
    <w:p w14:paraId="08720D28" w14:textId="15F1FBDD" w:rsidR="00E13774" w:rsidRPr="00E13774" w:rsidRDefault="00E13774" w:rsidP="00E13774">
      <w:pPr>
        <w:jc w:val="both"/>
        <w:rPr>
          <w:rFonts w:ascii="Arial" w:hAnsi="Arial" w:cs="Arial"/>
          <w:sz w:val="20"/>
          <w:szCs w:val="20"/>
        </w:rPr>
      </w:pPr>
      <w:r w:rsidRPr="00E13774">
        <w:rPr>
          <w:rFonts w:ascii="Arial" w:hAnsi="Arial" w:cs="Arial"/>
          <w:sz w:val="20"/>
          <w:szCs w:val="20"/>
        </w:rPr>
        <w:t xml:space="preserve">              Η Συντάξασα</w:t>
      </w:r>
      <w:r w:rsidRPr="00E13774">
        <w:rPr>
          <w:rFonts w:ascii="Arial" w:hAnsi="Arial" w:cs="Arial"/>
          <w:sz w:val="20"/>
          <w:szCs w:val="20"/>
        </w:rPr>
        <w:tab/>
        <w:t xml:space="preserve">      </w:t>
      </w:r>
      <w:r>
        <w:rPr>
          <w:rFonts w:ascii="Arial" w:hAnsi="Arial" w:cs="Arial"/>
          <w:sz w:val="20"/>
          <w:szCs w:val="20"/>
        </w:rPr>
        <w:t xml:space="preserve">                 </w:t>
      </w:r>
      <w:r w:rsidRPr="00E13774">
        <w:rPr>
          <w:rFonts w:ascii="Arial" w:hAnsi="Arial" w:cs="Arial"/>
          <w:sz w:val="20"/>
          <w:szCs w:val="20"/>
        </w:rPr>
        <w:t>Ο Αναπληρωτής Προϊστάμενος</w:t>
      </w:r>
      <w:r w:rsidRPr="00E13774">
        <w:rPr>
          <w:rFonts w:ascii="Arial" w:hAnsi="Arial" w:cs="Arial"/>
          <w:sz w:val="20"/>
          <w:szCs w:val="20"/>
        </w:rPr>
        <w:tab/>
        <w:t xml:space="preserve">             </w:t>
      </w:r>
      <w:r>
        <w:rPr>
          <w:rFonts w:ascii="Arial" w:hAnsi="Arial" w:cs="Arial"/>
          <w:sz w:val="20"/>
          <w:szCs w:val="20"/>
        </w:rPr>
        <w:t xml:space="preserve">                  </w:t>
      </w:r>
      <w:r w:rsidRPr="00E13774">
        <w:rPr>
          <w:rFonts w:ascii="Arial" w:hAnsi="Arial" w:cs="Arial"/>
          <w:sz w:val="20"/>
          <w:szCs w:val="20"/>
        </w:rPr>
        <w:t>Ο Δ/ντης Τ.Υ.</w:t>
      </w:r>
    </w:p>
    <w:p w14:paraId="1A6F7F77" w14:textId="7E2587C1" w:rsidR="00E13774" w:rsidRPr="00E13774" w:rsidRDefault="00E13774" w:rsidP="00E13774">
      <w:pPr>
        <w:jc w:val="both"/>
        <w:rPr>
          <w:rFonts w:ascii="Arial" w:hAnsi="Arial" w:cs="Arial"/>
          <w:sz w:val="20"/>
          <w:szCs w:val="20"/>
        </w:rPr>
      </w:pPr>
      <w:r w:rsidRPr="00E13774">
        <w:rPr>
          <w:rFonts w:ascii="Arial" w:hAnsi="Arial" w:cs="Arial"/>
          <w:sz w:val="20"/>
          <w:szCs w:val="20"/>
        </w:rPr>
        <w:tab/>
        <w:t xml:space="preserve">        </w:t>
      </w:r>
      <w:r>
        <w:rPr>
          <w:rFonts w:ascii="Arial" w:hAnsi="Arial" w:cs="Arial"/>
          <w:sz w:val="20"/>
          <w:szCs w:val="20"/>
        </w:rPr>
        <w:t xml:space="preserve">                                        </w:t>
      </w:r>
      <w:r w:rsidR="00D23C53">
        <w:rPr>
          <w:rFonts w:ascii="Arial" w:hAnsi="Arial" w:cs="Arial"/>
          <w:sz w:val="20"/>
          <w:szCs w:val="20"/>
        </w:rPr>
        <w:t xml:space="preserve"> </w:t>
      </w:r>
      <w:r>
        <w:rPr>
          <w:rFonts w:ascii="Arial" w:hAnsi="Arial" w:cs="Arial"/>
          <w:sz w:val="20"/>
          <w:szCs w:val="20"/>
        </w:rPr>
        <w:t xml:space="preserve"> </w:t>
      </w:r>
      <w:r w:rsidRPr="00E13774">
        <w:rPr>
          <w:rFonts w:ascii="Arial" w:hAnsi="Arial" w:cs="Arial"/>
          <w:sz w:val="20"/>
          <w:szCs w:val="20"/>
        </w:rPr>
        <w:t>Τμήματος Μελετών και Έργων</w:t>
      </w:r>
    </w:p>
    <w:p w14:paraId="4279BA18" w14:textId="77777777" w:rsidR="00E13774" w:rsidRPr="00E13774" w:rsidRDefault="00E13774" w:rsidP="00E13774">
      <w:pPr>
        <w:jc w:val="both"/>
        <w:rPr>
          <w:rFonts w:ascii="Arial" w:hAnsi="Arial" w:cs="Arial"/>
          <w:sz w:val="20"/>
          <w:szCs w:val="20"/>
        </w:rPr>
      </w:pPr>
    </w:p>
    <w:p w14:paraId="52E4F798" w14:textId="77777777" w:rsidR="00E13774" w:rsidRPr="00E13774" w:rsidRDefault="00E13774" w:rsidP="00E13774">
      <w:pPr>
        <w:jc w:val="both"/>
        <w:rPr>
          <w:rFonts w:ascii="Arial" w:hAnsi="Arial" w:cs="Arial"/>
          <w:sz w:val="20"/>
          <w:szCs w:val="20"/>
        </w:rPr>
      </w:pPr>
      <w:r w:rsidRPr="00E13774">
        <w:rPr>
          <w:rFonts w:ascii="Arial" w:hAnsi="Arial" w:cs="Arial"/>
          <w:sz w:val="20"/>
          <w:szCs w:val="20"/>
        </w:rPr>
        <w:t xml:space="preserve">        </w:t>
      </w:r>
    </w:p>
    <w:p w14:paraId="34FB69FF" w14:textId="6FE5E47A" w:rsidR="00E13774" w:rsidRPr="00E13774" w:rsidRDefault="00E13774" w:rsidP="00E13774">
      <w:pPr>
        <w:tabs>
          <w:tab w:val="left" w:pos="720"/>
          <w:tab w:val="left" w:pos="1440"/>
          <w:tab w:val="left" w:pos="2160"/>
          <w:tab w:val="left" w:pos="2880"/>
          <w:tab w:val="left" w:pos="3600"/>
          <w:tab w:val="left" w:pos="4320"/>
          <w:tab w:val="left" w:pos="5040"/>
          <w:tab w:val="left" w:pos="5760"/>
          <w:tab w:val="left" w:pos="7665"/>
        </w:tabs>
        <w:jc w:val="both"/>
        <w:rPr>
          <w:rFonts w:ascii="Arial" w:hAnsi="Arial" w:cs="Arial"/>
          <w:sz w:val="20"/>
          <w:szCs w:val="20"/>
        </w:rPr>
      </w:pPr>
      <w:r w:rsidRPr="00E13774">
        <w:rPr>
          <w:rFonts w:ascii="Arial" w:hAnsi="Arial" w:cs="Arial"/>
          <w:sz w:val="20"/>
          <w:szCs w:val="20"/>
        </w:rPr>
        <w:t xml:space="preserve">             Φωτιάδου Μαρίνα </w:t>
      </w:r>
      <w:r w:rsidRPr="00E13774">
        <w:rPr>
          <w:rFonts w:ascii="Arial" w:hAnsi="Arial" w:cs="Arial"/>
          <w:sz w:val="20"/>
          <w:szCs w:val="20"/>
        </w:rPr>
        <w:tab/>
        <w:t xml:space="preserve">           </w:t>
      </w:r>
      <w:r>
        <w:rPr>
          <w:rFonts w:ascii="Arial" w:hAnsi="Arial" w:cs="Arial"/>
          <w:sz w:val="20"/>
          <w:szCs w:val="20"/>
        </w:rPr>
        <w:t xml:space="preserve">     </w:t>
      </w:r>
      <w:r w:rsidRPr="00E13774">
        <w:rPr>
          <w:rFonts w:ascii="Arial" w:hAnsi="Arial" w:cs="Arial"/>
          <w:sz w:val="20"/>
          <w:szCs w:val="20"/>
        </w:rPr>
        <w:t xml:space="preserve">   Μιχαήλ Αλέξης</w:t>
      </w:r>
      <w:r w:rsidRPr="00E13774">
        <w:rPr>
          <w:rFonts w:ascii="Arial" w:hAnsi="Arial" w:cs="Arial"/>
          <w:sz w:val="20"/>
          <w:szCs w:val="20"/>
        </w:rPr>
        <w:tab/>
      </w:r>
      <w:r>
        <w:rPr>
          <w:rFonts w:ascii="Arial" w:hAnsi="Arial" w:cs="Arial"/>
          <w:sz w:val="20"/>
          <w:szCs w:val="20"/>
        </w:rPr>
        <w:t xml:space="preserve"> </w:t>
      </w:r>
      <w:r>
        <w:rPr>
          <w:rFonts w:ascii="Arial" w:hAnsi="Arial" w:cs="Arial"/>
          <w:sz w:val="20"/>
          <w:szCs w:val="20"/>
        </w:rPr>
        <w:tab/>
        <w:t>Τσαγκαλίδης Ηλίας</w:t>
      </w:r>
    </w:p>
    <w:p w14:paraId="2C1E2511" w14:textId="536D6D09" w:rsidR="00E13774" w:rsidRPr="00E13774" w:rsidRDefault="00E13774" w:rsidP="00E13774">
      <w:pPr>
        <w:ind w:right="-1134"/>
        <w:rPr>
          <w:rFonts w:ascii="Arial" w:hAnsi="Arial" w:cs="Arial"/>
          <w:sz w:val="20"/>
          <w:szCs w:val="20"/>
        </w:rPr>
      </w:pPr>
      <w:r w:rsidRPr="00E13774">
        <w:rPr>
          <w:rFonts w:ascii="Arial" w:hAnsi="Arial" w:cs="Arial"/>
          <w:sz w:val="20"/>
          <w:szCs w:val="20"/>
        </w:rPr>
        <w:t xml:space="preserve">    Μηχανολόγος Μηχανικός Τ.Ε.</w:t>
      </w:r>
      <w:r w:rsidRPr="00E13774">
        <w:rPr>
          <w:rFonts w:ascii="Arial" w:hAnsi="Arial" w:cs="Arial"/>
          <w:sz w:val="20"/>
          <w:szCs w:val="20"/>
        </w:rPr>
        <w:tab/>
        <w:t xml:space="preserve">    </w:t>
      </w:r>
      <w:r>
        <w:rPr>
          <w:rFonts w:ascii="Arial" w:hAnsi="Arial" w:cs="Arial"/>
          <w:sz w:val="20"/>
          <w:szCs w:val="20"/>
        </w:rPr>
        <w:t xml:space="preserve">       </w:t>
      </w:r>
      <w:r w:rsidRPr="00E13774">
        <w:rPr>
          <w:rFonts w:ascii="Arial" w:hAnsi="Arial" w:cs="Arial"/>
          <w:sz w:val="20"/>
          <w:szCs w:val="20"/>
        </w:rPr>
        <w:t xml:space="preserve"> Μηχανικός Περιβάλλοντος</w:t>
      </w:r>
      <w:r w:rsidRPr="00E13774">
        <w:rPr>
          <w:rFonts w:ascii="Arial" w:hAnsi="Arial" w:cs="Arial"/>
          <w:sz w:val="20"/>
          <w:szCs w:val="20"/>
        </w:rPr>
        <w:tab/>
      </w:r>
      <w:r>
        <w:rPr>
          <w:rFonts w:ascii="Arial" w:hAnsi="Arial" w:cs="Arial"/>
          <w:sz w:val="20"/>
          <w:szCs w:val="20"/>
        </w:rPr>
        <w:t xml:space="preserve">       Διπλ. Μηχανικός Παραγωγής και</w:t>
      </w:r>
    </w:p>
    <w:p w14:paraId="1B80D751" w14:textId="1034DA1D" w:rsidR="00E13774" w:rsidRPr="00E13774" w:rsidRDefault="00E13774" w:rsidP="00E13774">
      <w:pPr>
        <w:jc w:val="both"/>
        <w:rPr>
          <w:rFonts w:ascii="Arial" w:hAnsi="Arial" w:cs="Arial"/>
          <w:sz w:val="20"/>
          <w:szCs w:val="20"/>
        </w:rPr>
      </w:pPr>
      <w:r w:rsidRPr="00E13774">
        <w:rPr>
          <w:rFonts w:ascii="Arial" w:hAnsi="Arial" w:cs="Arial"/>
          <w:sz w:val="20"/>
          <w:szCs w:val="20"/>
        </w:rPr>
        <w:tab/>
      </w:r>
      <w:r>
        <w:rPr>
          <w:rFonts w:ascii="Arial" w:hAnsi="Arial" w:cs="Arial"/>
          <w:sz w:val="20"/>
          <w:szCs w:val="20"/>
        </w:rPr>
        <w:t xml:space="preserve">                                                                                                                                 Διοίκησης</w:t>
      </w:r>
    </w:p>
    <w:p w14:paraId="4CA0C1F4" w14:textId="38D1059C" w:rsidR="00E13774" w:rsidRDefault="00E13774" w:rsidP="00E13774">
      <w:pPr>
        <w:jc w:val="both"/>
      </w:pPr>
      <w:r w:rsidRPr="00E13774">
        <w:rPr>
          <w:rFonts w:ascii="Arial" w:hAnsi="Arial" w:cs="Arial"/>
          <w:sz w:val="20"/>
          <w:szCs w:val="20"/>
        </w:rPr>
        <w:tab/>
        <w:t xml:space="preserve">                                                              </w:t>
      </w:r>
    </w:p>
    <w:sectPr w:rsidR="00E13774" w:rsidSect="00E13774">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6535A6" w14:textId="77777777" w:rsidR="00376F21" w:rsidRDefault="00376F21" w:rsidP="00CD63DE">
      <w:pPr>
        <w:spacing w:after="0" w:line="240" w:lineRule="auto"/>
      </w:pPr>
      <w:r>
        <w:separator/>
      </w:r>
    </w:p>
  </w:endnote>
  <w:endnote w:type="continuationSeparator" w:id="0">
    <w:p w14:paraId="18AFCF7A" w14:textId="77777777" w:rsidR="00376F21" w:rsidRDefault="00376F21" w:rsidP="00CD63D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A1"/>
    <w:family w:val="swiss"/>
    <w:pitch w:val="variable"/>
    <w:sig w:usb0="E4002EFF" w:usb1="C000247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A1"/>
    <w:family w:val="swiss"/>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Calibri Light">
    <w:panose1 w:val="020F0302020204030204"/>
    <w:charset w:val="A1"/>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F89F3B" w14:textId="77777777" w:rsidR="00376F21" w:rsidRDefault="00376F21" w:rsidP="00CD63DE">
      <w:pPr>
        <w:spacing w:after="0" w:line="240" w:lineRule="auto"/>
      </w:pPr>
      <w:r>
        <w:separator/>
      </w:r>
    </w:p>
  </w:footnote>
  <w:footnote w:type="continuationSeparator" w:id="0">
    <w:p w14:paraId="373C962A" w14:textId="77777777" w:rsidR="00376F21" w:rsidRDefault="00376F21" w:rsidP="00CD63D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B4D085F"/>
    <w:multiLevelType w:val="hybridMultilevel"/>
    <w:tmpl w:val="F0A2FA66"/>
    <w:lvl w:ilvl="0" w:tplc="822434C0">
      <w:numFmt w:val="bullet"/>
      <w:lvlText w:val="-"/>
      <w:lvlJc w:val="left"/>
      <w:pPr>
        <w:ind w:left="720" w:hanging="360"/>
      </w:pPr>
      <w:rPr>
        <w:rFonts w:ascii="Calibri" w:eastAsiaTheme="minorHAnsi" w:hAnsi="Calibri" w:cstheme="minorBid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15:restartNumberingAfterBreak="0">
    <w:nsid w:val="7A893509"/>
    <w:multiLevelType w:val="hybridMultilevel"/>
    <w:tmpl w:val="76B6C66E"/>
    <w:lvl w:ilvl="0" w:tplc="239ED2EE">
      <w:start w:val="10"/>
      <w:numFmt w:val="bullet"/>
      <w:lvlText w:val="-"/>
      <w:lvlJc w:val="left"/>
      <w:pPr>
        <w:ind w:left="720" w:hanging="360"/>
      </w:pPr>
      <w:rPr>
        <w:rFonts w:ascii="Calibri" w:eastAsiaTheme="minorHAnsi" w:hAnsi="Calibri" w:cstheme="minorBid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15:restartNumberingAfterBreak="0">
    <w:nsid w:val="7F9D7D6A"/>
    <w:multiLevelType w:val="hybridMultilevel"/>
    <w:tmpl w:val="E1A2B1A4"/>
    <w:lvl w:ilvl="0" w:tplc="CC2C68F4">
      <w:start w:val="10"/>
      <w:numFmt w:val="bullet"/>
      <w:lvlText w:val=""/>
      <w:lvlJc w:val="left"/>
      <w:pPr>
        <w:ind w:left="405" w:hanging="360"/>
      </w:pPr>
      <w:rPr>
        <w:rFonts w:ascii="Wingdings" w:eastAsiaTheme="minorHAnsi" w:hAnsi="Wingdings" w:cstheme="minorBidi" w:hint="default"/>
      </w:rPr>
    </w:lvl>
    <w:lvl w:ilvl="1" w:tplc="04080003" w:tentative="1">
      <w:start w:val="1"/>
      <w:numFmt w:val="bullet"/>
      <w:lvlText w:val="o"/>
      <w:lvlJc w:val="left"/>
      <w:pPr>
        <w:ind w:left="1125" w:hanging="360"/>
      </w:pPr>
      <w:rPr>
        <w:rFonts w:ascii="Courier New" w:hAnsi="Courier New" w:cs="Courier New" w:hint="default"/>
      </w:rPr>
    </w:lvl>
    <w:lvl w:ilvl="2" w:tplc="04080005" w:tentative="1">
      <w:start w:val="1"/>
      <w:numFmt w:val="bullet"/>
      <w:lvlText w:val=""/>
      <w:lvlJc w:val="left"/>
      <w:pPr>
        <w:ind w:left="1845" w:hanging="360"/>
      </w:pPr>
      <w:rPr>
        <w:rFonts w:ascii="Wingdings" w:hAnsi="Wingdings" w:hint="default"/>
      </w:rPr>
    </w:lvl>
    <w:lvl w:ilvl="3" w:tplc="04080001" w:tentative="1">
      <w:start w:val="1"/>
      <w:numFmt w:val="bullet"/>
      <w:lvlText w:val=""/>
      <w:lvlJc w:val="left"/>
      <w:pPr>
        <w:ind w:left="2565" w:hanging="360"/>
      </w:pPr>
      <w:rPr>
        <w:rFonts w:ascii="Symbol" w:hAnsi="Symbol" w:hint="default"/>
      </w:rPr>
    </w:lvl>
    <w:lvl w:ilvl="4" w:tplc="04080003" w:tentative="1">
      <w:start w:val="1"/>
      <w:numFmt w:val="bullet"/>
      <w:lvlText w:val="o"/>
      <w:lvlJc w:val="left"/>
      <w:pPr>
        <w:ind w:left="3285" w:hanging="360"/>
      </w:pPr>
      <w:rPr>
        <w:rFonts w:ascii="Courier New" w:hAnsi="Courier New" w:cs="Courier New" w:hint="default"/>
      </w:rPr>
    </w:lvl>
    <w:lvl w:ilvl="5" w:tplc="04080005" w:tentative="1">
      <w:start w:val="1"/>
      <w:numFmt w:val="bullet"/>
      <w:lvlText w:val=""/>
      <w:lvlJc w:val="left"/>
      <w:pPr>
        <w:ind w:left="4005" w:hanging="360"/>
      </w:pPr>
      <w:rPr>
        <w:rFonts w:ascii="Wingdings" w:hAnsi="Wingdings" w:hint="default"/>
      </w:rPr>
    </w:lvl>
    <w:lvl w:ilvl="6" w:tplc="04080001" w:tentative="1">
      <w:start w:val="1"/>
      <w:numFmt w:val="bullet"/>
      <w:lvlText w:val=""/>
      <w:lvlJc w:val="left"/>
      <w:pPr>
        <w:ind w:left="4725" w:hanging="360"/>
      </w:pPr>
      <w:rPr>
        <w:rFonts w:ascii="Symbol" w:hAnsi="Symbol" w:hint="default"/>
      </w:rPr>
    </w:lvl>
    <w:lvl w:ilvl="7" w:tplc="04080003" w:tentative="1">
      <w:start w:val="1"/>
      <w:numFmt w:val="bullet"/>
      <w:lvlText w:val="o"/>
      <w:lvlJc w:val="left"/>
      <w:pPr>
        <w:ind w:left="5445" w:hanging="360"/>
      </w:pPr>
      <w:rPr>
        <w:rFonts w:ascii="Courier New" w:hAnsi="Courier New" w:cs="Courier New" w:hint="default"/>
      </w:rPr>
    </w:lvl>
    <w:lvl w:ilvl="8" w:tplc="04080005" w:tentative="1">
      <w:start w:val="1"/>
      <w:numFmt w:val="bullet"/>
      <w:lvlText w:val=""/>
      <w:lvlJc w:val="left"/>
      <w:pPr>
        <w:ind w:left="6165" w:hanging="360"/>
      </w:pPr>
      <w:rPr>
        <w:rFonts w:ascii="Wingdings" w:hAnsi="Wingdings" w:hint="default"/>
      </w:rPr>
    </w:lvl>
  </w:abstractNum>
  <w:num w:numId="1" w16cid:durableId="1681076641">
    <w:abstractNumId w:val="0"/>
  </w:num>
  <w:num w:numId="2" w16cid:durableId="1477263428">
    <w:abstractNumId w:val="2"/>
  </w:num>
  <w:num w:numId="3" w16cid:durableId="199887740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31083"/>
    <w:rsid w:val="00000153"/>
    <w:rsid w:val="00015EE8"/>
    <w:rsid w:val="00025CA1"/>
    <w:rsid w:val="00044AB6"/>
    <w:rsid w:val="00053DA0"/>
    <w:rsid w:val="00061A77"/>
    <w:rsid w:val="0006432C"/>
    <w:rsid w:val="0007603C"/>
    <w:rsid w:val="00085A5A"/>
    <w:rsid w:val="000A4564"/>
    <w:rsid w:val="000C71E5"/>
    <w:rsid w:val="000D7F4E"/>
    <w:rsid w:val="000E39FA"/>
    <w:rsid w:val="00113579"/>
    <w:rsid w:val="0012656A"/>
    <w:rsid w:val="00126931"/>
    <w:rsid w:val="00131083"/>
    <w:rsid w:val="00135D36"/>
    <w:rsid w:val="0014298B"/>
    <w:rsid w:val="00143E0F"/>
    <w:rsid w:val="00155B42"/>
    <w:rsid w:val="001609AD"/>
    <w:rsid w:val="00162D3B"/>
    <w:rsid w:val="00173681"/>
    <w:rsid w:val="0019120F"/>
    <w:rsid w:val="001A02EA"/>
    <w:rsid w:val="001B246E"/>
    <w:rsid w:val="0020239A"/>
    <w:rsid w:val="00224033"/>
    <w:rsid w:val="00285037"/>
    <w:rsid w:val="002A486D"/>
    <w:rsid w:val="002B2593"/>
    <w:rsid w:val="002C7521"/>
    <w:rsid w:val="002E7DC2"/>
    <w:rsid w:val="002F305D"/>
    <w:rsid w:val="002F5B3C"/>
    <w:rsid w:val="00306BB8"/>
    <w:rsid w:val="003116E6"/>
    <w:rsid w:val="00350122"/>
    <w:rsid w:val="00357C60"/>
    <w:rsid w:val="00376F21"/>
    <w:rsid w:val="003C085B"/>
    <w:rsid w:val="003E5151"/>
    <w:rsid w:val="003E5379"/>
    <w:rsid w:val="00400492"/>
    <w:rsid w:val="00400B70"/>
    <w:rsid w:val="004068C2"/>
    <w:rsid w:val="0047483B"/>
    <w:rsid w:val="004921D6"/>
    <w:rsid w:val="00503A09"/>
    <w:rsid w:val="005434B8"/>
    <w:rsid w:val="00555AB0"/>
    <w:rsid w:val="005E04D8"/>
    <w:rsid w:val="005E438C"/>
    <w:rsid w:val="005E4799"/>
    <w:rsid w:val="00604CBA"/>
    <w:rsid w:val="006161B9"/>
    <w:rsid w:val="006326A3"/>
    <w:rsid w:val="00655FCF"/>
    <w:rsid w:val="00660C1F"/>
    <w:rsid w:val="00663233"/>
    <w:rsid w:val="0068464C"/>
    <w:rsid w:val="00696427"/>
    <w:rsid w:val="006A2C7F"/>
    <w:rsid w:val="006E268E"/>
    <w:rsid w:val="00704B0E"/>
    <w:rsid w:val="00705DE5"/>
    <w:rsid w:val="00717C3E"/>
    <w:rsid w:val="00742EB2"/>
    <w:rsid w:val="00746666"/>
    <w:rsid w:val="00765165"/>
    <w:rsid w:val="007921C0"/>
    <w:rsid w:val="007B3C8B"/>
    <w:rsid w:val="007C0C70"/>
    <w:rsid w:val="007D6DD9"/>
    <w:rsid w:val="008070FC"/>
    <w:rsid w:val="00823EA5"/>
    <w:rsid w:val="00876B3A"/>
    <w:rsid w:val="0089302F"/>
    <w:rsid w:val="00894ECE"/>
    <w:rsid w:val="008B24E5"/>
    <w:rsid w:val="008B5A16"/>
    <w:rsid w:val="008F574D"/>
    <w:rsid w:val="008F66BF"/>
    <w:rsid w:val="0092439C"/>
    <w:rsid w:val="00944ED6"/>
    <w:rsid w:val="00963182"/>
    <w:rsid w:val="00970773"/>
    <w:rsid w:val="009A6F4F"/>
    <w:rsid w:val="009C32DC"/>
    <w:rsid w:val="009C35F3"/>
    <w:rsid w:val="00A1619F"/>
    <w:rsid w:val="00A874AB"/>
    <w:rsid w:val="00AA45FB"/>
    <w:rsid w:val="00AA61DA"/>
    <w:rsid w:val="00AD58A6"/>
    <w:rsid w:val="00B43B0E"/>
    <w:rsid w:val="00BA598F"/>
    <w:rsid w:val="00BA627E"/>
    <w:rsid w:val="00BC1009"/>
    <w:rsid w:val="00BC6B51"/>
    <w:rsid w:val="00BC6F7A"/>
    <w:rsid w:val="00C35F1A"/>
    <w:rsid w:val="00C37115"/>
    <w:rsid w:val="00C740B2"/>
    <w:rsid w:val="00C91922"/>
    <w:rsid w:val="00C91ED3"/>
    <w:rsid w:val="00C976BF"/>
    <w:rsid w:val="00CD63DE"/>
    <w:rsid w:val="00CF265E"/>
    <w:rsid w:val="00D23C53"/>
    <w:rsid w:val="00D438D7"/>
    <w:rsid w:val="00D8113F"/>
    <w:rsid w:val="00D84F90"/>
    <w:rsid w:val="00D868E4"/>
    <w:rsid w:val="00D86B54"/>
    <w:rsid w:val="00DF3E41"/>
    <w:rsid w:val="00E13774"/>
    <w:rsid w:val="00E43A7A"/>
    <w:rsid w:val="00E65CBE"/>
    <w:rsid w:val="00E66038"/>
    <w:rsid w:val="00EC3F58"/>
    <w:rsid w:val="00ED6646"/>
    <w:rsid w:val="00ED6DAC"/>
    <w:rsid w:val="00EE717A"/>
    <w:rsid w:val="00F11D08"/>
    <w:rsid w:val="00F2006E"/>
    <w:rsid w:val="00F377A6"/>
    <w:rsid w:val="00F43FB5"/>
    <w:rsid w:val="00F5566E"/>
    <w:rsid w:val="00F742A3"/>
    <w:rsid w:val="00F77294"/>
    <w:rsid w:val="00F948F2"/>
    <w:rsid w:val="00FB241A"/>
    <w:rsid w:val="00FB4B3C"/>
    <w:rsid w:val="00FB5203"/>
    <w:rsid w:val="00FC361E"/>
    <w:rsid w:val="00FC49DC"/>
    <w:rsid w:val="00FE284F"/>
    <w:rsid w:val="00FE4366"/>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8E4F76"/>
  <w15:chartTrackingRefBased/>
  <w15:docId w15:val="{89434092-5368-4818-884E-E94FF131F1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6161B9"/>
    <w:pPr>
      <w:ind w:left="720"/>
      <w:contextualSpacing/>
    </w:pPr>
  </w:style>
  <w:style w:type="paragraph" w:styleId="a4">
    <w:name w:val="header"/>
    <w:basedOn w:val="a"/>
    <w:link w:val="Char"/>
    <w:uiPriority w:val="99"/>
    <w:unhideWhenUsed/>
    <w:rsid w:val="00CD63DE"/>
    <w:pPr>
      <w:tabs>
        <w:tab w:val="center" w:pos="4153"/>
        <w:tab w:val="right" w:pos="8306"/>
      </w:tabs>
      <w:spacing w:after="0" w:line="240" w:lineRule="auto"/>
    </w:pPr>
  </w:style>
  <w:style w:type="character" w:customStyle="1" w:styleId="Char">
    <w:name w:val="Κεφαλίδα Char"/>
    <w:basedOn w:val="a0"/>
    <w:link w:val="a4"/>
    <w:uiPriority w:val="99"/>
    <w:rsid w:val="00CD63DE"/>
  </w:style>
  <w:style w:type="paragraph" w:styleId="a5">
    <w:name w:val="footer"/>
    <w:basedOn w:val="a"/>
    <w:link w:val="Char0"/>
    <w:uiPriority w:val="99"/>
    <w:unhideWhenUsed/>
    <w:rsid w:val="00CD63DE"/>
    <w:pPr>
      <w:tabs>
        <w:tab w:val="center" w:pos="4153"/>
        <w:tab w:val="right" w:pos="8306"/>
      </w:tabs>
      <w:spacing w:after="0" w:line="240" w:lineRule="auto"/>
    </w:pPr>
  </w:style>
  <w:style w:type="character" w:customStyle="1" w:styleId="Char0">
    <w:name w:val="Υποσέλιδο Char"/>
    <w:basedOn w:val="a0"/>
    <w:link w:val="a5"/>
    <w:uiPriority w:val="99"/>
    <w:rsid w:val="00CD63D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DDEF1CE-1139-4708-93A2-796375FE0C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TotalTime>
  <Pages>2</Pages>
  <Words>585</Words>
  <Characters>3159</Characters>
  <Application>Microsoft Office Word</Application>
  <DocSecurity>0</DocSecurity>
  <Lines>26</Lines>
  <Paragraphs>7</Paragraphs>
  <ScaleCrop>false</ScaleCrop>
  <HeadingPairs>
    <vt:vector size="2" baseType="variant">
      <vt:variant>
        <vt:lpstr>Τίτλος</vt:lpstr>
      </vt:variant>
      <vt:variant>
        <vt:i4>1</vt:i4>
      </vt:variant>
    </vt:vector>
  </HeadingPairs>
  <TitlesOfParts>
    <vt:vector size="1" baseType="lpstr">
      <vt:lpstr/>
    </vt:vector>
  </TitlesOfParts>
  <Company>Hewlett-Packard</Company>
  <LinksUpToDate>false</LinksUpToDate>
  <CharactersWithSpaces>3737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Fotiadou, Marina</cp:lastModifiedBy>
  <cp:revision>28</cp:revision>
  <cp:lastPrinted>2021-12-06T10:45:00Z</cp:lastPrinted>
  <dcterms:created xsi:type="dcterms:W3CDTF">2022-08-09T09:40:00Z</dcterms:created>
  <dcterms:modified xsi:type="dcterms:W3CDTF">2023-11-28T07:18:00Z</dcterms:modified>
</cp:coreProperties>
</file>